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F5" w:rsidRPr="00CF1555" w:rsidRDefault="00764451" w:rsidP="00CF1555">
      <w:pPr>
        <w:jc w:val="center"/>
        <w:rPr>
          <w:b/>
          <w:sz w:val="48"/>
          <w:szCs w:val="48"/>
        </w:rPr>
      </w:pPr>
      <w:r w:rsidRPr="00CF1555">
        <w:rPr>
          <w:b/>
          <w:sz w:val="48"/>
          <w:szCs w:val="48"/>
        </w:rPr>
        <w:t>Pozvánka</w:t>
      </w:r>
    </w:p>
    <w:p w:rsidR="00764451" w:rsidRDefault="00764451"/>
    <w:p w:rsidR="00C40D69" w:rsidRDefault="00751EF5" w:rsidP="00CF1555">
      <w:pPr>
        <w:jc w:val="center"/>
      </w:pPr>
      <w:r>
        <w:t>S</w:t>
      </w:r>
      <w:r w:rsidR="00764451">
        <w:t xml:space="preserve">poločnosť </w:t>
      </w:r>
      <w:r w:rsidR="00C40D69">
        <w:t>alergológov a klinických imunológov o.z.</w:t>
      </w:r>
      <w:r w:rsidR="00764451">
        <w:t xml:space="preserve">, </w:t>
      </w:r>
    </w:p>
    <w:p w:rsidR="00B16905" w:rsidRDefault="00764451" w:rsidP="00CF1555">
      <w:pPr>
        <w:jc w:val="center"/>
      </w:pPr>
      <w:r>
        <w:t xml:space="preserve">Krajský odborník pre alergológiu a imunológiu MUDr. Klára Kossárová </w:t>
      </w:r>
      <w:r w:rsidR="00B16905">
        <w:t xml:space="preserve">  </w:t>
      </w:r>
    </w:p>
    <w:p w:rsidR="00764451" w:rsidRDefault="00764451" w:rsidP="00CF1555">
      <w:pPr>
        <w:jc w:val="center"/>
      </w:pPr>
      <w:r>
        <w:t>z</w:t>
      </w:r>
      <w:bookmarkStart w:id="0" w:name="_GoBack"/>
      <w:bookmarkEnd w:id="0"/>
      <w:r>
        <w:t>a spoluúčasti vzdelávacieho grantu</w:t>
      </w:r>
    </w:p>
    <w:p w:rsidR="00764451" w:rsidRDefault="00764451" w:rsidP="00CF1555">
      <w:pPr>
        <w:jc w:val="center"/>
      </w:pPr>
      <w:r>
        <w:t>Vás srdečne pozývajú na</w:t>
      </w:r>
    </w:p>
    <w:p w:rsidR="00764451" w:rsidRPr="00CF1555" w:rsidRDefault="00764451" w:rsidP="00CF1555">
      <w:pPr>
        <w:jc w:val="center"/>
        <w:rPr>
          <w:b/>
          <w:sz w:val="32"/>
          <w:szCs w:val="32"/>
        </w:rPr>
      </w:pPr>
      <w:r w:rsidRPr="00CF1555">
        <w:rPr>
          <w:b/>
          <w:sz w:val="32"/>
          <w:szCs w:val="32"/>
        </w:rPr>
        <w:t>Krajský seminár imunoalergológov Bratislavského kraja</w:t>
      </w:r>
    </w:p>
    <w:p w:rsidR="00764451" w:rsidRPr="00CF1555" w:rsidRDefault="00764451" w:rsidP="00CF1555">
      <w:pPr>
        <w:jc w:val="center"/>
        <w:rPr>
          <w:b/>
          <w:sz w:val="32"/>
          <w:szCs w:val="32"/>
        </w:rPr>
      </w:pPr>
      <w:r w:rsidRPr="00CF1555">
        <w:rPr>
          <w:b/>
          <w:sz w:val="32"/>
          <w:szCs w:val="32"/>
        </w:rPr>
        <w:t xml:space="preserve">dňa </w:t>
      </w:r>
      <w:r w:rsidR="003923A9">
        <w:rPr>
          <w:b/>
          <w:sz w:val="32"/>
          <w:szCs w:val="32"/>
        </w:rPr>
        <w:t>2</w:t>
      </w:r>
      <w:r w:rsidR="00105C65">
        <w:rPr>
          <w:b/>
          <w:sz w:val="32"/>
          <w:szCs w:val="32"/>
        </w:rPr>
        <w:t>9</w:t>
      </w:r>
      <w:r w:rsidRPr="00CF1555">
        <w:rPr>
          <w:b/>
          <w:sz w:val="32"/>
          <w:szCs w:val="32"/>
        </w:rPr>
        <w:t>.1.20</w:t>
      </w:r>
      <w:r w:rsidR="00105C65">
        <w:rPr>
          <w:b/>
          <w:sz w:val="32"/>
          <w:szCs w:val="32"/>
        </w:rPr>
        <w:t>20</w:t>
      </w:r>
      <w:r w:rsidRPr="00CF1555">
        <w:rPr>
          <w:b/>
          <w:sz w:val="32"/>
          <w:szCs w:val="32"/>
        </w:rPr>
        <w:t xml:space="preserve"> (streda) o 15.30</w:t>
      </w:r>
    </w:p>
    <w:p w:rsidR="00764451" w:rsidRPr="00CF1555" w:rsidRDefault="00764451" w:rsidP="00CF1555">
      <w:pPr>
        <w:jc w:val="center"/>
        <w:rPr>
          <w:b/>
          <w:sz w:val="32"/>
          <w:szCs w:val="32"/>
          <w:u w:val="single"/>
        </w:rPr>
      </w:pPr>
      <w:r w:rsidRPr="00CF1555">
        <w:rPr>
          <w:b/>
          <w:sz w:val="32"/>
          <w:szCs w:val="32"/>
          <w:u w:val="single"/>
        </w:rPr>
        <w:t>Poliklinika Šustekova 2, Bratislava</w:t>
      </w:r>
    </w:p>
    <w:p w:rsidR="00FE60EE" w:rsidRDefault="00FE60EE"/>
    <w:p w:rsidR="00764451" w:rsidRPr="00CF1555" w:rsidRDefault="00764451">
      <w:pPr>
        <w:rPr>
          <w:b/>
          <w:u w:val="single"/>
        </w:rPr>
      </w:pPr>
      <w:r w:rsidRPr="00CF1555">
        <w:rPr>
          <w:b/>
          <w:u w:val="single"/>
        </w:rPr>
        <w:t>Odborný program:</w:t>
      </w:r>
    </w:p>
    <w:p w:rsidR="00764451" w:rsidRDefault="00764451"/>
    <w:p w:rsidR="00764451" w:rsidRDefault="00764451">
      <w:r>
        <w:t xml:space="preserve">15.30 – 16.00   </w:t>
      </w:r>
      <w:r w:rsidR="00CF1555">
        <w:t xml:space="preserve"> </w:t>
      </w:r>
      <w:r>
        <w:t>Registrácia, úvod a privítanie účastníkov</w:t>
      </w:r>
    </w:p>
    <w:p w:rsidR="00CF1555" w:rsidRDefault="00764451">
      <w:r>
        <w:t xml:space="preserve">                            </w:t>
      </w:r>
      <w:r w:rsidRPr="00CF1555">
        <w:rPr>
          <w:b/>
        </w:rPr>
        <w:t>Novinky v odbore a problémy odboru</w:t>
      </w:r>
      <w:r>
        <w:t xml:space="preserve"> </w:t>
      </w:r>
    </w:p>
    <w:p w:rsidR="00764451" w:rsidRDefault="00CF1555">
      <w:r>
        <w:t xml:space="preserve">                            </w:t>
      </w:r>
      <w:r w:rsidR="00764451">
        <w:t>MUDr. Klára Kossárová</w:t>
      </w:r>
    </w:p>
    <w:p w:rsidR="00764451" w:rsidRPr="00105C65" w:rsidRDefault="00764451">
      <w:pPr>
        <w:rPr>
          <w:rFonts w:cstheme="minorHAnsi"/>
        </w:rPr>
      </w:pPr>
      <w:r>
        <w:t xml:space="preserve">16.00 – 16.30   </w:t>
      </w:r>
      <w:r w:rsidR="00105C65" w:rsidRPr="00105C65">
        <w:rPr>
          <w:rFonts w:cstheme="minorHAnsi"/>
          <w:color w:val="201F1E"/>
          <w:shd w:val="clear" w:color="auto" w:fill="FFFFFF"/>
        </w:rPr>
        <w:t>Možnosti diagnostiky primárnej ciliárnej dyskinézy</w:t>
      </w:r>
    </w:p>
    <w:p w:rsidR="00D009B2" w:rsidRDefault="00D009B2" w:rsidP="00FE60EE">
      <w:pPr>
        <w:ind w:left="1390"/>
      </w:pPr>
      <w:r>
        <w:t>MUDr. Zuzana Rennerová</w:t>
      </w:r>
      <w:r w:rsidR="00CF1555">
        <w:t>,</w:t>
      </w:r>
      <w:r>
        <w:t xml:space="preserve"> PhD.</w:t>
      </w:r>
      <w:r w:rsidR="009D5AD3">
        <w:t xml:space="preserve"> </w:t>
      </w:r>
    </w:p>
    <w:p w:rsidR="00105C65" w:rsidRDefault="00D009B2">
      <w:pPr>
        <w:rPr>
          <w:rFonts w:ascii="Segoe UI" w:hAnsi="Segoe UI" w:cs="Segoe UI"/>
          <w:color w:val="201F1E"/>
          <w:shd w:val="clear" w:color="auto" w:fill="FFFFFF"/>
        </w:rPr>
      </w:pPr>
      <w:r>
        <w:t xml:space="preserve">16.30 – 17.00   </w:t>
      </w:r>
      <w:r w:rsidR="00105C65" w:rsidRPr="00105C65">
        <w:rPr>
          <w:rFonts w:cstheme="minorHAnsi"/>
          <w:color w:val="201F1E"/>
          <w:shd w:val="clear" w:color="auto" w:fill="FFFFFF"/>
        </w:rPr>
        <w:t>Kľúčom k úspechu je adherencia</w:t>
      </w:r>
    </w:p>
    <w:p w:rsidR="00D009B2" w:rsidRDefault="00D009B2">
      <w:r>
        <w:t xml:space="preserve">                            MUDr. Klára Kossárová</w:t>
      </w:r>
      <w:r w:rsidR="009D5AD3">
        <w:t xml:space="preserve"> (podporené </w:t>
      </w:r>
      <w:r w:rsidR="00F63012">
        <w:t>spoločnosťou</w:t>
      </w:r>
      <w:r w:rsidR="003923A9">
        <w:t xml:space="preserve"> S</w:t>
      </w:r>
      <w:r w:rsidR="00105C65">
        <w:t>tallergenes Greer</w:t>
      </w:r>
      <w:r w:rsidR="00F63012">
        <w:t xml:space="preserve"> CZ </w:t>
      </w:r>
      <w:r w:rsidR="00105C65">
        <w:t>)</w:t>
      </w:r>
    </w:p>
    <w:p w:rsidR="00D009B2" w:rsidRDefault="00D009B2" w:rsidP="00FE60EE">
      <w:pPr>
        <w:rPr>
          <w:b/>
        </w:rPr>
      </w:pPr>
      <w:r>
        <w:t xml:space="preserve">17.00 – 17.30   </w:t>
      </w:r>
      <w:r w:rsidR="00105C65">
        <w:rPr>
          <w:rFonts w:cstheme="minorHAnsi"/>
          <w:color w:val="201F1E"/>
          <w:shd w:val="clear" w:color="auto" w:fill="FFFFFF"/>
        </w:rPr>
        <w:t>Č</w:t>
      </w:r>
      <w:r w:rsidR="00105C65" w:rsidRPr="00105C65">
        <w:rPr>
          <w:rFonts w:cstheme="minorHAnsi"/>
          <w:color w:val="201F1E"/>
          <w:shd w:val="clear" w:color="auto" w:fill="FFFFFF"/>
        </w:rPr>
        <w:t>erven</w:t>
      </w:r>
      <w:r w:rsidR="00105C65">
        <w:rPr>
          <w:rFonts w:cstheme="minorHAnsi"/>
          <w:color w:val="201F1E"/>
          <w:shd w:val="clear" w:color="auto" w:fill="FFFFFF"/>
        </w:rPr>
        <w:t>é</w:t>
      </w:r>
      <w:r w:rsidR="00105C65" w:rsidRPr="00105C65">
        <w:rPr>
          <w:rFonts w:cstheme="minorHAnsi"/>
          <w:color w:val="201F1E"/>
          <w:shd w:val="clear" w:color="auto" w:fill="FFFFFF"/>
        </w:rPr>
        <w:t xml:space="preserve"> o</w:t>
      </w:r>
      <w:r w:rsidR="00105C65">
        <w:rPr>
          <w:rFonts w:cstheme="minorHAnsi"/>
          <w:color w:val="201F1E"/>
          <w:shd w:val="clear" w:color="auto" w:fill="FFFFFF"/>
        </w:rPr>
        <w:t>č</w:t>
      </w:r>
      <w:r w:rsidR="00105C65" w:rsidRPr="00105C65">
        <w:rPr>
          <w:rFonts w:cstheme="minorHAnsi"/>
          <w:color w:val="201F1E"/>
          <w:shd w:val="clear" w:color="auto" w:fill="FFFFFF"/>
        </w:rPr>
        <w:t xml:space="preserve">i ,  </w:t>
      </w:r>
      <w:r w:rsidR="00105C65">
        <w:rPr>
          <w:rFonts w:cstheme="minorHAnsi"/>
          <w:color w:val="201F1E"/>
          <w:shd w:val="clear" w:color="auto" w:fill="FFFFFF"/>
        </w:rPr>
        <w:t>č</w:t>
      </w:r>
      <w:r w:rsidR="00105C65" w:rsidRPr="00105C65">
        <w:rPr>
          <w:rFonts w:cstheme="minorHAnsi"/>
          <w:color w:val="201F1E"/>
          <w:shd w:val="clear" w:color="auto" w:fill="FFFFFF"/>
        </w:rPr>
        <w:t>o sa za nimi skr</w:t>
      </w:r>
      <w:r w:rsidR="00105C65">
        <w:rPr>
          <w:rFonts w:cstheme="minorHAnsi"/>
          <w:color w:val="201F1E"/>
          <w:shd w:val="clear" w:color="auto" w:fill="FFFFFF"/>
        </w:rPr>
        <w:t>ý</w:t>
      </w:r>
      <w:r w:rsidR="00105C65" w:rsidRPr="00105C65">
        <w:rPr>
          <w:rFonts w:cstheme="minorHAnsi"/>
          <w:color w:val="201F1E"/>
          <w:shd w:val="clear" w:color="auto" w:fill="FFFFFF"/>
        </w:rPr>
        <w:t>va?</w:t>
      </w:r>
    </w:p>
    <w:p w:rsidR="00003423" w:rsidRPr="00BA05B8" w:rsidRDefault="00881EA5" w:rsidP="00105C65">
      <w:pPr>
        <w:tabs>
          <w:tab w:val="right" w:pos="9072"/>
        </w:tabs>
      </w:pPr>
      <w:r>
        <w:rPr>
          <w:b/>
        </w:rPr>
        <w:t xml:space="preserve">                            </w:t>
      </w:r>
      <w:r w:rsidRPr="00881EA5">
        <w:t>MUDr.</w:t>
      </w:r>
      <w:r w:rsidR="009A7D55">
        <w:t xml:space="preserve"> </w:t>
      </w:r>
      <w:r w:rsidR="00105C65">
        <w:t xml:space="preserve">Zuzana Abaffyová </w:t>
      </w:r>
      <w:r w:rsidR="00FE60EE">
        <w:t xml:space="preserve"> </w:t>
      </w:r>
      <w:r w:rsidR="00105C65">
        <w:tab/>
      </w:r>
    </w:p>
    <w:p w:rsidR="00675134" w:rsidRDefault="00675134" w:rsidP="00FD44BB">
      <w:pPr>
        <w:spacing w:line="360" w:lineRule="auto"/>
      </w:pPr>
      <w:r>
        <w:t>17.30 – 18.00</w:t>
      </w:r>
      <w:r>
        <w:tab/>
      </w:r>
      <w:r w:rsidR="00F63012">
        <w:t>Flutikazónfuorát / vilanterol – moderná liečba astmy</w:t>
      </w:r>
    </w:p>
    <w:p w:rsidR="00675134" w:rsidRDefault="00675134" w:rsidP="00FD44BB">
      <w:pPr>
        <w:spacing w:line="360" w:lineRule="auto"/>
        <w:ind w:left="1416" w:firstLine="4"/>
      </w:pPr>
      <w:r>
        <w:t>MUDr.</w:t>
      </w:r>
      <w:r w:rsidR="00105C65">
        <w:t xml:space="preserve"> Marta Serdahelyová (podporené</w:t>
      </w:r>
      <w:r w:rsidR="00F63012">
        <w:t xml:space="preserve"> spoločnosťou </w:t>
      </w:r>
      <w:r w:rsidR="00026613">
        <w:t>Berlin-Chemie</w:t>
      </w:r>
      <w:r w:rsidR="00F63012">
        <w:t xml:space="preserve"> / A. Menarini Distribution Slovakia s.r.o. </w:t>
      </w:r>
      <w:r w:rsidR="00105C65">
        <w:t>)</w:t>
      </w:r>
    </w:p>
    <w:p w:rsidR="00D009B2" w:rsidRDefault="00003423">
      <w:pPr>
        <w:rPr>
          <w:b/>
        </w:rPr>
      </w:pPr>
      <w:r>
        <w:t>18.00</w:t>
      </w:r>
      <w:r w:rsidR="00D009B2">
        <w:t xml:space="preserve"> – 18.</w:t>
      </w:r>
      <w:r>
        <w:t>15</w:t>
      </w:r>
      <w:r w:rsidR="00CF1555">
        <w:t xml:space="preserve">   </w:t>
      </w:r>
      <w:r w:rsidR="00CF1555" w:rsidRPr="007079F5">
        <w:rPr>
          <w:b/>
        </w:rPr>
        <w:t>Záver a</w:t>
      </w:r>
      <w:r w:rsidR="00FE60EE">
        <w:rPr>
          <w:b/>
        </w:rPr>
        <w:t> </w:t>
      </w:r>
      <w:r w:rsidR="00CF1555" w:rsidRPr="007079F5">
        <w:rPr>
          <w:b/>
        </w:rPr>
        <w:t>diskusia</w:t>
      </w:r>
    </w:p>
    <w:p w:rsidR="00CF1555" w:rsidRDefault="00CF1555">
      <w:r>
        <w:t>Účastníkom budú pridelené CME kredity.</w:t>
      </w:r>
    </w:p>
    <w:p w:rsidR="00672085" w:rsidRDefault="00672085">
      <w:r w:rsidRPr="00672085">
        <w:t>Organizačné zabezpečenie: agentúra IMPRES s.r.o., jela@agenturaimpres.sk</w:t>
      </w:r>
    </w:p>
    <w:p w:rsidR="00FE60EE" w:rsidRDefault="00FE60EE"/>
    <w:p w:rsidR="00AD2F00" w:rsidRDefault="00AD2F00" w:rsidP="00AD2F00">
      <w:pPr>
        <w:ind w:left="5664" w:firstLine="708"/>
      </w:pPr>
      <w:r>
        <w:t>MUDr.</w:t>
      </w:r>
      <w:r w:rsidR="00A1410F">
        <w:t xml:space="preserve"> </w:t>
      </w:r>
      <w:r>
        <w:t>Klára Kossárová</w:t>
      </w:r>
    </w:p>
    <w:p w:rsidR="00AD2F00" w:rsidRDefault="00AD2F00" w:rsidP="00AD2F00">
      <w:pPr>
        <w:ind w:left="6372"/>
      </w:pPr>
      <w:r>
        <w:lastRenderedPageBreak/>
        <w:t xml:space="preserve">    Krajský odborník</w:t>
      </w:r>
    </w:p>
    <w:sectPr w:rsidR="00AD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51"/>
    <w:rsid w:val="00003423"/>
    <w:rsid w:val="00026613"/>
    <w:rsid w:val="000C56B7"/>
    <w:rsid w:val="00105C65"/>
    <w:rsid w:val="003923A9"/>
    <w:rsid w:val="00672085"/>
    <w:rsid w:val="00675134"/>
    <w:rsid w:val="006C6F1F"/>
    <w:rsid w:val="007079F5"/>
    <w:rsid w:val="00751EF5"/>
    <w:rsid w:val="00764451"/>
    <w:rsid w:val="0078349A"/>
    <w:rsid w:val="00881EA5"/>
    <w:rsid w:val="00913583"/>
    <w:rsid w:val="00984031"/>
    <w:rsid w:val="009A7D55"/>
    <w:rsid w:val="009D5AD3"/>
    <w:rsid w:val="00A1410F"/>
    <w:rsid w:val="00A14A1A"/>
    <w:rsid w:val="00AD2F00"/>
    <w:rsid w:val="00B16905"/>
    <w:rsid w:val="00BA05B8"/>
    <w:rsid w:val="00C40D69"/>
    <w:rsid w:val="00CF1555"/>
    <w:rsid w:val="00CF1595"/>
    <w:rsid w:val="00D009B2"/>
    <w:rsid w:val="00DC4039"/>
    <w:rsid w:val="00EA18EB"/>
    <w:rsid w:val="00F60CF5"/>
    <w:rsid w:val="00F63012"/>
    <w:rsid w:val="00FD44BB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75E3"/>
  <w15:chartTrackingRefBased/>
  <w15:docId w15:val="{763AD040-5848-4CEB-9908-3D48A34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Herbortova, Katarina /SK</dc:creator>
  <cp:keywords/>
  <dc:description/>
  <cp:lastModifiedBy>Jela Petrisková</cp:lastModifiedBy>
  <cp:revision>9</cp:revision>
  <dcterms:created xsi:type="dcterms:W3CDTF">2020-01-08T20:35:00Z</dcterms:created>
  <dcterms:modified xsi:type="dcterms:W3CDTF">2020-01-13T16:25:00Z</dcterms:modified>
</cp:coreProperties>
</file>