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3362"/>
        <w:gridCol w:w="4649"/>
      </w:tblGrid>
      <w:tr w:rsidR="007E7648" w14:paraId="22BC13B6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CF41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16.10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E1D4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Kurišová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6D8A" w14:textId="152D3E38" w:rsidR="007E7648" w:rsidRDefault="0020152E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Problematika RT na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odv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>. LU pri C50</w:t>
            </w:r>
          </w:p>
        </w:tc>
      </w:tr>
      <w:tr w:rsidR="007E7648" w14:paraId="0B9A80AD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F906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23.10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0EBB" w14:textId="5EFDC736" w:rsidR="007E7648" w:rsidRDefault="00EF578E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Marko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F494" w14:textId="19246E9A" w:rsidR="007E7648" w:rsidRDefault="0020152E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Testy kvality obrazu CT a kV CT</w:t>
            </w:r>
          </w:p>
        </w:tc>
      </w:tr>
      <w:tr w:rsidR="007E7648" w14:paraId="4783B6CE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1516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30.10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B539" w14:textId="48D041C7" w:rsidR="007E7648" w:rsidRDefault="00EF578E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971" w14:textId="7CADDFD3" w:rsidR="007E7648" w:rsidRDefault="005E1922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="Arial" w:hAnsi="Arial"/>
                <w:color w:val="1F497D"/>
                <w:lang w:val="sk-SK"/>
              </w:rPr>
              <w:t>-</w:t>
            </w:r>
          </w:p>
        </w:tc>
      </w:tr>
      <w:tr w:rsidR="007E7648" w14:paraId="21101EC0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E61D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6.11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A1E1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Gorčíková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092F" w14:textId="65FA45E8" w:rsidR="007E7648" w:rsidRPr="0020152E" w:rsidRDefault="0020152E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en-IE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Liečba akútnej bolesti</w:t>
            </w:r>
          </w:p>
        </w:tc>
      </w:tr>
      <w:tr w:rsidR="007E7648" w14:paraId="660669C2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7AF4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13.11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95E4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Martinka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EF6" w14:textId="45235072" w:rsidR="007E7648" w:rsidRDefault="0020152E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Optune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(TTF) – liečba GBM</w:t>
            </w:r>
          </w:p>
        </w:tc>
      </w:tr>
      <w:tr w:rsidR="007E7648" w14:paraId="09BD16FF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21E1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20.11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6584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Špánik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C4F" w14:textId="5089B469" w:rsidR="007E7648" w:rsidRDefault="0020152E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Hepatocelulárny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Ca (HCC)</w:t>
            </w:r>
          </w:p>
        </w:tc>
      </w:tr>
      <w:tr w:rsidR="007E7648" w14:paraId="05F5E00F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F560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27.11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3B51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6B4A" w14:textId="3E1D9360" w:rsidR="007E7648" w:rsidRDefault="005E1922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="Arial" w:hAnsi="Arial"/>
                <w:color w:val="1F497D"/>
                <w:lang w:val="sk-SK"/>
              </w:rPr>
              <w:t>-</w:t>
            </w:r>
          </w:p>
        </w:tc>
      </w:tr>
      <w:tr w:rsidR="007E7648" w14:paraId="352DBA53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61B0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4.12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664A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Cíbiková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1E6B" w14:textId="52ED2BD3" w:rsidR="007E7648" w:rsidRDefault="0020152E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2D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vs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3D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brachyterapia</w:t>
            </w:r>
            <w:proofErr w:type="spellEnd"/>
          </w:p>
        </w:tc>
      </w:tr>
      <w:tr w:rsidR="007E7648" w14:paraId="7F94DE6F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D89F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11.12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16C3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Kohútek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303A" w14:textId="7103BAFA" w:rsidR="007E7648" w:rsidRDefault="0020152E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SBRT</w:t>
            </w:r>
          </w:p>
        </w:tc>
      </w:tr>
      <w:tr w:rsidR="007E7648" w14:paraId="6956097B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3F77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18.12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6484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Hikel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DCD8" w14:textId="247F1096" w:rsidR="007E7648" w:rsidRDefault="0020152E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FF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vs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FFF</w:t>
            </w:r>
          </w:p>
        </w:tc>
      </w:tr>
      <w:tr w:rsidR="007E7648" w14:paraId="1CB68E19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AAAC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25.12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4D0C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808E" w14:textId="79EB9AC3" w:rsidR="007E7648" w:rsidRDefault="005E1922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-</w:t>
            </w:r>
          </w:p>
        </w:tc>
      </w:tr>
      <w:tr w:rsidR="007E7648" w14:paraId="7A67E67B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05A3" w14:textId="2C131049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1.1.20</w:t>
            </w:r>
            <w:r w:rsidR="00EF578E">
              <w:rPr>
                <w:rFonts w:asciiTheme="minorHAnsi" w:hAnsiTheme="minorHAnsi"/>
                <w:sz w:val="28"/>
                <w:szCs w:val="28"/>
                <w:lang w:val="sk-SK"/>
              </w:rPr>
              <w:t>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0CAB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B66A" w14:textId="4BD455FC" w:rsidR="007E7648" w:rsidRDefault="005E1922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-</w:t>
            </w:r>
          </w:p>
        </w:tc>
      </w:tr>
      <w:tr w:rsidR="007E7648" w14:paraId="59628A01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050D" w14:textId="40D24AB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8.1.20</w:t>
            </w:r>
            <w:r w:rsidR="00EF578E">
              <w:rPr>
                <w:rFonts w:asciiTheme="minorHAnsi" w:hAnsiTheme="minorHAnsi"/>
                <w:sz w:val="28"/>
                <w:szCs w:val="28"/>
                <w:lang w:val="sk-SK"/>
              </w:rPr>
              <w:t>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B40B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Bystrický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844" w14:textId="084975E3" w:rsidR="007E7648" w:rsidRDefault="0020152E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Novinky z kongresov 2019</w:t>
            </w:r>
          </w:p>
        </w:tc>
      </w:tr>
      <w:tr w:rsidR="007E7648" w14:paraId="6CB6DC8D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3622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15.1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9429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Zavřelová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D29E" w14:textId="4C9DFD4E" w:rsidR="007E7648" w:rsidRDefault="0020152E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RT pri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negliomových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tumorov CNS</w:t>
            </w:r>
          </w:p>
        </w:tc>
      </w:tr>
      <w:tr w:rsidR="007E7648" w14:paraId="450A1F1C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EF4E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22.1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5456" w14:textId="277C7FB2" w:rsidR="007E7648" w:rsidRDefault="00EF578E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Hatalová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2849" w14:textId="1C04FE02" w:rsidR="007E7648" w:rsidRDefault="0020152E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CDK4/6i :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Palbociklib</w:t>
            </w:r>
            <w:proofErr w:type="spellEnd"/>
          </w:p>
        </w:tc>
      </w:tr>
      <w:tr w:rsidR="007E7648" w14:paraId="03655BEF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548C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29.1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522E" w14:textId="6E3B9605" w:rsidR="007E7648" w:rsidRDefault="00EF578E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87F3" w14:textId="436A3B0B" w:rsidR="007E7648" w:rsidRDefault="005E1922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="Arial" w:hAnsi="Arial"/>
                <w:color w:val="1F497D"/>
                <w:lang w:val="sk-SK"/>
              </w:rPr>
              <w:t>-</w:t>
            </w:r>
          </w:p>
        </w:tc>
      </w:tr>
      <w:tr w:rsidR="007E7648" w14:paraId="590ED449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8D74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5.2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8CBC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Kička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9DC" w14:textId="6C116B42" w:rsidR="007E7648" w:rsidRDefault="0020152E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Hypersenzitivita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k nízkym dávkam RT</w:t>
            </w:r>
          </w:p>
        </w:tc>
      </w:tr>
      <w:tr w:rsidR="007E7648" w14:paraId="74FE55B8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ECC8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12.2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7C97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Bočák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6EB7" w14:textId="6974440C" w:rsidR="007E7648" w:rsidRDefault="0020152E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Dispenzarizácia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onkolog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>. Pac.</w:t>
            </w:r>
          </w:p>
        </w:tc>
      </w:tr>
      <w:tr w:rsidR="007E7648" w14:paraId="06AC27A1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5B9E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19.2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AC45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Stratená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8DD0" w14:textId="1C2938BB" w:rsidR="007E7648" w:rsidRDefault="0020152E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NETy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neuroendokrinne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tumory</w:t>
            </w:r>
          </w:p>
        </w:tc>
      </w:tr>
      <w:tr w:rsidR="007E7648" w14:paraId="296EF19D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EE68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26.2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D7FB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ADF8" w14:textId="38A5FDBB" w:rsidR="007E7648" w:rsidRDefault="005E1922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="Arial" w:hAnsi="Arial"/>
                <w:color w:val="1F497D"/>
                <w:lang w:val="sk-SK"/>
              </w:rPr>
              <w:t>-</w:t>
            </w:r>
          </w:p>
        </w:tc>
      </w:tr>
      <w:tr w:rsidR="007E7648" w14:paraId="318308AA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EACE" w14:textId="4325B1FB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4.</w:t>
            </w:r>
            <w:r w:rsidR="00EF578E">
              <w:rPr>
                <w:rFonts w:asciiTheme="minorHAnsi" w:hAnsiTheme="minorHAnsi"/>
                <w:sz w:val="28"/>
                <w:szCs w:val="28"/>
                <w:lang w:val="sk-SK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A15A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Kurišová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BC3C" w14:textId="3BA18291" w:rsidR="007E7648" w:rsidRDefault="0020152E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RT krvných derivátov</w:t>
            </w:r>
          </w:p>
        </w:tc>
      </w:tr>
      <w:tr w:rsidR="007E7648" w14:paraId="0B6C1EF0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2473" w14:textId="145AB6FA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11.</w:t>
            </w:r>
            <w:r w:rsidR="00EF578E">
              <w:rPr>
                <w:rFonts w:asciiTheme="minorHAnsi" w:hAnsiTheme="minorHAnsi"/>
                <w:sz w:val="28"/>
                <w:szCs w:val="28"/>
                <w:lang w:val="sk-SK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F637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Marko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7CCA" w14:textId="6AE86479" w:rsidR="007E7648" w:rsidRDefault="0020152E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Naše skúsenosti v VMAT RT</w:t>
            </w:r>
          </w:p>
        </w:tc>
      </w:tr>
      <w:tr w:rsidR="007E7648" w14:paraId="159D8EB8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9096" w14:textId="2D71CE48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18.</w:t>
            </w:r>
            <w:r w:rsidR="00EF578E">
              <w:rPr>
                <w:rFonts w:asciiTheme="minorHAnsi" w:hAnsiTheme="minorHAnsi"/>
                <w:sz w:val="28"/>
                <w:szCs w:val="28"/>
                <w:lang w:val="sk-SK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BB8F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Gorčíková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A76" w14:textId="7F09BE7D" w:rsidR="007E7648" w:rsidRDefault="0020152E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Paraneoplastické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prejavy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onkolog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>. och</w:t>
            </w:r>
          </w:p>
        </w:tc>
      </w:tr>
      <w:tr w:rsidR="007E7648" w14:paraId="33D7D46E" w14:textId="77777777" w:rsidTr="007E7648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F81E" w14:textId="57BA1C58" w:rsidR="007E7648" w:rsidRDefault="007E7648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25.</w:t>
            </w:r>
            <w:r w:rsidR="00EF578E">
              <w:rPr>
                <w:rFonts w:asciiTheme="minorHAnsi" w:hAnsiTheme="minorHAnsi"/>
                <w:sz w:val="28"/>
                <w:szCs w:val="28"/>
                <w:lang w:val="sk-SK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777B" w14:textId="77777777" w:rsidR="007E7648" w:rsidRDefault="007E7648" w:rsidP="00B962A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88B1" w14:textId="51EF9479" w:rsidR="007E7648" w:rsidRDefault="005E1922" w:rsidP="00B962AB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="Arial" w:hAnsi="Arial"/>
                <w:color w:val="1F497D"/>
                <w:lang w:val="sk-SK"/>
              </w:rPr>
              <w:t>-</w:t>
            </w:r>
            <w:bookmarkStart w:id="0" w:name="_GoBack"/>
            <w:bookmarkEnd w:id="0"/>
          </w:p>
        </w:tc>
      </w:tr>
    </w:tbl>
    <w:p w14:paraId="79FD498A" w14:textId="33DDB327" w:rsidR="00F67775" w:rsidRDefault="00F67775"/>
    <w:p w14:paraId="5B2EAED1" w14:textId="28F564FD" w:rsidR="0020152E" w:rsidRDefault="0020152E"/>
    <w:p w14:paraId="69300850" w14:textId="77777777" w:rsidR="0020152E" w:rsidRDefault="0020152E"/>
    <w:sectPr w:rsidR="002015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13741" w14:textId="77777777" w:rsidR="00243875" w:rsidRDefault="00243875" w:rsidP="0020152E">
      <w:r>
        <w:separator/>
      </w:r>
    </w:p>
  </w:endnote>
  <w:endnote w:type="continuationSeparator" w:id="0">
    <w:p w14:paraId="5CDAA351" w14:textId="77777777" w:rsidR="00243875" w:rsidRDefault="00243875" w:rsidP="0020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EB591" w14:textId="77777777" w:rsidR="00243875" w:rsidRDefault="00243875" w:rsidP="0020152E">
      <w:r>
        <w:separator/>
      </w:r>
    </w:p>
  </w:footnote>
  <w:footnote w:type="continuationSeparator" w:id="0">
    <w:p w14:paraId="1F585A7F" w14:textId="77777777" w:rsidR="00243875" w:rsidRDefault="00243875" w:rsidP="0020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2401" w14:textId="196E226B" w:rsidR="0020152E" w:rsidRPr="00ED067A" w:rsidRDefault="0020152E">
    <w:pPr>
      <w:pStyle w:val="Header"/>
      <w:rPr>
        <w:b/>
        <w:bCs/>
        <w:lang w:val="sk-SK"/>
      </w:rPr>
    </w:pPr>
    <w:r w:rsidRPr="00ED067A">
      <w:rPr>
        <w:b/>
        <w:bCs/>
        <w:lang w:val="sk-SK"/>
      </w:rPr>
      <w:t>Rozvrh seminárov Onkologickej Kliniky FN Trenčín 10/2019 – 3/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D5"/>
    <w:rsid w:val="000E57D3"/>
    <w:rsid w:val="001C50F9"/>
    <w:rsid w:val="0020152E"/>
    <w:rsid w:val="00243875"/>
    <w:rsid w:val="0042268A"/>
    <w:rsid w:val="005E1922"/>
    <w:rsid w:val="007E7648"/>
    <w:rsid w:val="008869D5"/>
    <w:rsid w:val="00911DEF"/>
    <w:rsid w:val="00ED067A"/>
    <w:rsid w:val="00EF578E"/>
    <w:rsid w:val="00F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A5A2"/>
  <w15:docId w15:val="{08441006-550A-4B35-B72D-4EBB08F7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D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15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5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15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5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154C-8542-4963-A894-01CDB65C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nsp</cp:lastModifiedBy>
  <cp:revision>2</cp:revision>
  <cp:lastPrinted>2019-09-03T16:36:00Z</cp:lastPrinted>
  <dcterms:created xsi:type="dcterms:W3CDTF">2019-09-17T12:43:00Z</dcterms:created>
  <dcterms:modified xsi:type="dcterms:W3CDTF">2019-09-17T12:43:00Z</dcterms:modified>
</cp:coreProperties>
</file>