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B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Organizátor: Nemocnica </w:t>
      </w:r>
      <w:r w:rsidR="001556D2">
        <w:rPr>
          <w:rFonts w:ascii="Arial" w:hAnsi="Arial" w:cs="Arial"/>
          <w:sz w:val="24"/>
          <w:szCs w:val="24"/>
        </w:rPr>
        <w:t>Spišská Nová Ves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 : MUDr. Ján Černák, MBA , odborne spôsobilá osoba pre klasifikačný systém,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národný metodik pre klasifikačný systém DRG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Úroveň : celoslovenská</w:t>
      </w:r>
    </w:p>
    <w:p w:rsidR="00FA179A" w:rsidRDefault="00FA179A">
      <w:pPr>
        <w:rPr>
          <w:rFonts w:ascii="Arial" w:hAnsi="Arial" w:cs="Arial"/>
          <w:sz w:val="24"/>
          <w:szCs w:val="24"/>
        </w:rPr>
      </w:pP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Názov: </w:t>
      </w:r>
      <w:r w:rsidR="00133253">
        <w:rPr>
          <w:rFonts w:ascii="Arial" w:hAnsi="Arial" w:cs="Arial"/>
          <w:sz w:val="24"/>
          <w:szCs w:val="24"/>
        </w:rPr>
        <w:t>DRG systém a</w:t>
      </w:r>
      <w:r w:rsidR="00CF1303">
        <w:rPr>
          <w:rFonts w:ascii="Arial" w:hAnsi="Arial" w:cs="Arial"/>
          <w:sz w:val="24"/>
          <w:szCs w:val="24"/>
        </w:rPr>
        <w:t> </w:t>
      </w:r>
      <w:r w:rsidR="00E510FB">
        <w:rPr>
          <w:rFonts w:ascii="Arial" w:hAnsi="Arial" w:cs="Arial"/>
          <w:sz w:val="24"/>
          <w:szCs w:val="24"/>
        </w:rPr>
        <w:t>neurológia</w:t>
      </w:r>
      <w:r w:rsidR="00133253">
        <w:rPr>
          <w:rFonts w:ascii="Arial" w:hAnsi="Arial" w:cs="Arial"/>
          <w:sz w:val="24"/>
          <w:szCs w:val="24"/>
        </w:rPr>
        <w:t xml:space="preserve"> – novinky pre rok 2019</w:t>
      </w:r>
    </w:p>
    <w:p w:rsidR="00900CBA" w:rsidRDefault="00560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</w:t>
      </w:r>
      <w:r w:rsidR="00AA378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AA37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.2019</w:t>
      </w:r>
    </w:p>
    <w:p w:rsidR="00DA6AE7" w:rsidRDefault="00DA6AE7">
      <w:pPr>
        <w:rPr>
          <w:rFonts w:ascii="Arial" w:hAnsi="Arial" w:cs="Arial"/>
          <w:sz w:val="24"/>
          <w:szCs w:val="24"/>
        </w:rPr>
      </w:pPr>
    </w:p>
    <w:p w:rsidR="00DA6AE7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: 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8,30 – 9,00      Prezentácia, otvorenie, organizačné pokyny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9,00 – 10,00    Černák  -  Systém DRG na Slovensku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10,00 – 11,00   </w:t>
      </w:r>
      <w:proofErr w:type="spellStart"/>
      <w:r w:rsidRPr="007A07FD">
        <w:rPr>
          <w:rFonts w:ascii="Verdana" w:hAnsi="Verdana" w:cs="Arial"/>
          <w:sz w:val="20"/>
          <w:szCs w:val="20"/>
        </w:rPr>
        <w:t>Mokcsay</w:t>
      </w:r>
      <w:proofErr w:type="spellEnd"/>
      <w:r w:rsidRPr="007A07FD">
        <w:rPr>
          <w:rFonts w:ascii="Verdana" w:hAnsi="Verdana" w:cs="Arial"/>
          <w:sz w:val="20"/>
          <w:szCs w:val="20"/>
        </w:rPr>
        <w:t xml:space="preserve"> -  Všeobecné pravidlá kódovania chorôb a výkonov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11,00 –  12,00  Černák  -  Špeciálne pravidlá kódovania chorôb a výkonov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12,00 – 13,00   </w:t>
      </w:r>
      <w:proofErr w:type="spellStart"/>
      <w:r w:rsidRPr="007A07FD">
        <w:rPr>
          <w:rFonts w:ascii="Verdana" w:hAnsi="Verdana" w:cs="Arial"/>
          <w:sz w:val="20"/>
          <w:szCs w:val="20"/>
        </w:rPr>
        <w:t>Mokcsay</w:t>
      </w:r>
      <w:proofErr w:type="spellEnd"/>
      <w:r w:rsidRPr="007A07FD">
        <w:rPr>
          <w:rFonts w:ascii="Verdana" w:hAnsi="Verdana" w:cs="Arial"/>
          <w:sz w:val="20"/>
          <w:szCs w:val="20"/>
        </w:rPr>
        <w:t xml:space="preserve">  -  Parametre  definujúce prípadový paušál 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13,00 – 14,00   Obed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14,00 – 15,00  </w:t>
      </w:r>
      <w:r>
        <w:rPr>
          <w:rFonts w:ascii="Verdana" w:hAnsi="Verdana" w:cs="Arial"/>
          <w:sz w:val="20"/>
          <w:szCs w:val="20"/>
        </w:rPr>
        <w:t>Šimo</w:t>
      </w:r>
      <w:r w:rsidRPr="007A07FD">
        <w:rPr>
          <w:rFonts w:ascii="Verdana" w:hAnsi="Verdana" w:cs="Arial"/>
          <w:sz w:val="20"/>
          <w:szCs w:val="20"/>
        </w:rPr>
        <w:t xml:space="preserve">  -  Špeciálne pravidlá v </w:t>
      </w:r>
      <w:r>
        <w:rPr>
          <w:rFonts w:ascii="Verdana" w:hAnsi="Verdana" w:cs="Arial"/>
          <w:sz w:val="20"/>
          <w:szCs w:val="20"/>
        </w:rPr>
        <w:t>neurológii</w:t>
      </w:r>
      <w:r w:rsidRPr="007A07FD">
        <w:rPr>
          <w:rFonts w:ascii="Verdana" w:hAnsi="Verdana" w:cs="Arial"/>
          <w:sz w:val="20"/>
          <w:szCs w:val="20"/>
        </w:rPr>
        <w:t xml:space="preserve"> 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15,00 – 16,00  </w:t>
      </w:r>
      <w:proofErr w:type="spellStart"/>
      <w:r w:rsidRPr="007A07FD">
        <w:rPr>
          <w:rFonts w:ascii="Verdana" w:hAnsi="Verdana" w:cs="Arial"/>
          <w:sz w:val="20"/>
          <w:szCs w:val="20"/>
        </w:rPr>
        <w:t>Mokcsay</w:t>
      </w:r>
      <w:proofErr w:type="spellEnd"/>
      <w:r w:rsidRPr="007A07FD">
        <w:rPr>
          <w:rFonts w:ascii="Verdana" w:hAnsi="Verdana" w:cs="Arial"/>
          <w:sz w:val="20"/>
          <w:szCs w:val="20"/>
        </w:rPr>
        <w:t xml:space="preserve"> - Frekventované chyby zistené revíznymi lekármi ZP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>16,00 – 17,00  Černák - Alternatívne možnosti vykazovania a spôsob obhajoby pri revíziách ZP</w:t>
      </w:r>
    </w:p>
    <w:p w:rsidR="00CC388E" w:rsidRPr="007A07FD" w:rsidRDefault="00CC388E" w:rsidP="00CC388E">
      <w:pPr>
        <w:rPr>
          <w:rFonts w:ascii="Verdana" w:hAnsi="Verdana" w:cs="Arial"/>
          <w:sz w:val="20"/>
          <w:szCs w:val="20"/>
        </w:rPr>
      </w:pPr>
      <w:r w:rsidRPr="007A07FD">
        <w:rPr>
          <w:rFonts w:ascii="Verdana" w:hAnsi="Verdana" w:cs="Arial"/>
          <w:sz w:val="20"/>
          <w:szCs w:val="20"/>
        </w:rPr>
        <w:t xml:space="preserve">17,00 – 18,00 Černák – Ako prežiť prechodné obdobie DRG na Slovensku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: </w:t>
      </w:r>
    </w:p>
    <w:p w:rsidR="00133253" w:rsidRDefault="00133253" w:rsidP="00CC3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 zameraný na prehĺbenie vedomostí účastníkov o systéme DRG s dôrazom na implementáciu pravidiel v</w:t>
      </w:r>
      <w:r w:rsidR="00AA378E">
        <w:rPr>
          <w:rFonts w:ascii="Arial" w:hAnsi="Arial" w:cs="Arial"/>
          <w:sz w:val="24"/>
          <w:szCs w:val="24"/>
        </w:rPr>
        <w:t xml:space="preserve"> neurológii a </w:t>
      </w:r>
      <w:r>
        <w:rPr>
          <w:rFonts w:ascii="Arial" w:hAnsi="Arial" w:cs="Arial"/>
          <w:sz w:val="24"/>
          <w:szCs w:val="24"/>
        </w:rPr>
        <w:t>na oboznámenie sa s novinkami pre rok 2019</w:t>
      </w:r>
      <w:r w:rsidR="00CC388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účastníkov : 30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kreditov  :  8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Odporúčané odbornosti : </w:t>
      </w:r>
      <w:r w:rsidR="00C7758D">
        <w:rPr>
          <w:rFonts w:ascii="Arial" w:hAnsi="Arial" w:cs="Arial"/>
          <w:sz w:val="24"/>
          <w:szCs w:val="24"/>
        </w:rPr>
        <w:t>neurológia a</w:t>
      </w:r>
      <w:r w:rsidR="002D29DF">
        <w:rPr>
          <w:rFonts w:ascii="Arial" w:hAnsi="Arial" w:cs="Arial"/>
          <w:sz w:val="24"/>
          <w:szCs w:val="24"/>
        </w:rPr>
        <w:t> </w:t>
      </w:r>
      <w:r w:rsidR="00C7758D">
        <w:rPr>
          <w:rFonts w:ascii="Arial" w:hAnsi="Arial" w:cs="Arial"/>
          <w:sz w:val="24"/>
          <w:szCs w:val="24"/>
        </w:rPr>
        <w:t>príbuzné</w:t>
      </w:r>
      <w:r w:rsidR="002D29DF">
        <w:rPr>
          <w:rFonts w:ascii="Arial" w:hAnsi="Arial" w:cs="Arial"/>
          <w:sz w:val="24"/>
          <w:szCs w:val="24"/>
        </w:rPr>
        <w:t xml:space="preserve"> (detská neurológia)</w:t>
      </w:r>
    </w:p>
    <w:p w:rsidR="00BC7942" w:rsidRDefault="00BC7942">
      <w:pPr>
        <w:rPr>
          <w:rFonts w:ascii="Arial" w:hAnsi="Arial" w:cs="Arial"/>
          <w:sz w:val="24"/>
          <w:szCs w:val="24"/>
        </w:rPr>
      </w:pPr>
    </w:p>
    <w:p w:rsidR="00BC7942" w:rsidRDefault="00BC7942">
      <w:pPr>
        <w:rPr>
          <w:rFonts w:ascii="Arial" w:hAnsi="Arial" w:cs="Arial"/>
          <w:sz w:val="24"/>
          <w:szCs w:val="24"/>
        </w:rPr>
      </w:pPr>
    </w:p>
    <w:sectPr w:rsidR="00BC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133253"/>
    <w:rsid w:val="001556D2"/>
    <w:rsid w:val="0023754C"/>
    <w:rsid w:val="002D29DF"/>
    <w:rsid w:val="003B75DD"/>
    <w:rsid w:val="00491D79"/>
    <w:rsid w:val="00560E0C"/>
    <w:rsid w:val="008B4377"/>
    <w:rsid w:val="00900CBA"/>
    <w:rsid w:val="009A44DE"/>
    <w:rsid w:val="00AA378E"/>
    <w:rsid w:val="00B27051"/>
    <w:rsid w:val="00BC7942"/>
    <w:rsid w:val="00C176EA"/>
    <w:rsid w:val="00C7758D"/>
    <w:rsid w:val="00C85B97"/>
    <w:rsid w:val="00CA0FE9"/>
    <w:rsid w:val="00CC388E"/>
    <w:rsid w:val="00CF1303"/>
    <w:rsid w:val="00D3547E"/>
    <w:rsid w:val="00DA6AE7"/>
    <w:rsid w:val="00DB200B"/>
    <w:rsid w:val="00E319B0"/>
    <w:rsid w:val="00E510FB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2899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Hrdličková Jana</cp:lastModifiedBy>
  <cp:revision>6</cp:revision>
  <dcterms:created xsi:type="dcterms:W3CDTF">2018-12-11T10:30:00Z</dcterms:created>
  <dcterms:modified xsi:type="dcterms:W3CDTF">2019-01-16T08:25:00Z</dcterms:modified>
</cp:coreProperties>
</file>