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12" w:rsidRDefault="00B14812" w:rsidP="002213C8">
      <w:pPr>
        <w:spacing w:after="0" w:line="240" w:lineRule="auto"/>
        <w:ind w:left="1410" w:hanging="1410"/>
        <w:rPr>
          <w:rFonts w:ascii="Times New Roman" w:eastAsia="Times New Roman" w:hAnsi="Times New Roman" w:cs="Aharoni"/>
          <w:sz w:val="24"/>
          <w:szCs w:val="24"/>
        </w:rPr>
      </w:pPr>
      <w:r w:rsidRPr="0056168C">
        <w:rPr>
          <w:b/>
        </w:rPr>
        <w:t>Sylaby k pr</w:t>
      </w:r>
      <w:r>
        <w:rPr>
          <w:b/>
        </w:rPr>
        <w:t xml:space="preserve">ednáške:  </w:t>
      </w:r>
      <w:proofErr w:type="spellStart"/>
      <w:r w:rsidR="002213C8" w:rsidRPr="002213C8">
        <w:rPr>
          <w:rFonts w:cs="Aharoni"/>
          <w:b/>
        </w:rPr>
        <w:t>Erdosteín</w:t>
      </w:r>
      <w:proofErr w:type="spellEnd"/>
      <w:r w:rsidR="002213C8" w:rsidRPr="002213C8">
        <w:rPr>
          <w:rFonts w:cs="Aharoni"/>
          <w:b/>
        </w:rPr>
        <w:t xml:space="preserve"> a jeho všestranné </w:t>
      </w:r>
      <w:r w:rsidR="002213C8" w:rsidRPr="002213C8">
        <w:rPr>
          <w:rFonts w:ascii="Calibri" w:eastAsia="Times New Roman" w:hAnsi="Calibri" w:cs="Aharoni"/>
          <w:b/>
        </w:rPr>
        <w:t>využitie v liečbe respiračných ochorení</w:t>
      </w:r>
    </w:p>
    <w:p w:rsidR="002213C8" w:rsidRPr="002213C8" w:rsidRDefault="002213C8" w:rsidP="002213C8">
      <w:pPr>
        <w:spacing w:after="0" w:line="240" w:lineRule="auto"/>
        <w:ind w:left="1410" w:hanging="1410"/>
        <w:rPr>
          <w:rFonts w:ascii="Times New Roman" w:eastAsia="Times New Roman" w:hAnsi="Times New Roman" w:cs="Aharoni"/>
          <w:sz w:val="24"/>
          <w:szCs w:val="24"/>
        </w:rPr>
      </w:pPr>
      <w:bookmarkStart w:id="0" w:name="_GoBack"/>
      <w:bookmarkEnd w:id="0"/>
    </w:p>
    <w:p w:rsidR="002213C8" w:rsidRDefault="002213C8" w:rsidP="002213C8">
      <w:pPr>
        <w:spacing w:after="0" w:line="240" w:lineRule="auto"/>
        <w:rPr>
          <w:rFonts w:ascii="Calibri" w:eastAsia="Times New Roman" w:hAnsi="Calibri" w:cs="Times New Roman"/>
        </w:rPr>
      </w:pPr>
      <w:r>
        <w:t>Respiračné infekcie predstavujú najčastejšiu formu infekcií v </w:t>
      </w:r>
      <w:proofErr w:type="spellStart"/>
      <w:r>
        <w:t>akejkoľvej</w:t>
      </w:r>
      <w:proofErr w:type="spellEnd"/>
      <w:r>
        <w:t xml:space="preserve"> vekovej kategórií, pričom s vekom ich frekvencia obvykle klesá. Vzhľadom na svoju častosť predstavujú respiračné infekcie dôležitú socioekonomickú záťaž pre spoločnosť a zdravotný systém. I</w:t>
      </w:r>
      <w:r w:rsidRPr="009B0B77">
        <w:t>ch manažment je preto veľmi dôležitý</w:t>
      </w:r>
      <w:r>
        <w:t>,</w:t>
      </w:r>
      <w:r w:rsidRPr="00B5408C">
        <w:rPr>
          <w:rFonts w:ascii="Calibri" w:eastAsia="Times New Roman" w:hAnsi="Calibri" w:cs="Times New Roman"/>
        </w:rPr>
        <w:t xml:space="preserve"> prednáška sumarizuje aktuálny pohľad na mechanizmy účinku ako aj možnosti klinického použitia </w:t>
      </w:r>
      <w:proofErr w:type="spellStart"/>
      <w:r>
        <w:rPr>
          <w:rFonts w:ascii="Calibri" w:eastAsia="Times New Roman" w:hAnsi="Calibri" w:cs="Times New Roman"/>
        </w:rPr>
        <w:t>erdosteínu</w:t>
      </w:r>
      <w:proofErr w:type="spellEnd"/>
      <w:r>
        <w:rPr>
          <w:rFonts w:ascii="Calibri" w:eastAsia="Times New Roman" w:hAnsi="Calibri" w:cs="Times New Roman"/>
        </w:rPr>
        <w:t xml:space="preserve"> </w:t>
      </w:r>
      <w:r w:rsidRPr="00B5408C">
        <w:rPr>
          <w:rFonts w:ascii="Calibri" w:eastAsia="Times New Roman" w:hAnsi="Calibri" w:cs="Times New Roman"/>
        </w:rPr>
        <w:t>prostredníctvom vlastných skúseností ako aj literárneho prehľadu publikovaných štúdií.</w:t>
      </w:r>
    </w:p>
    <w:p w:rsidR="00B14812" w:rsidRDefault="00B14812" w:rsidP="00B14812">
      <w:pPr>
        <w:spacing w:after="0" w:line="240" w:lineRule="auto"/>
        <w:rPr>
          <w:rFonts w:ascii="Calibri" w:eastAsia="Times New Roman" w:hAnsi="Calibri" w:cs="Times New Roman"/>
        </w:rPr>
      </w:pPr>
    </w:p>
    <w:p w:rsidR="00B14812" w:rsidRDefault="00B14812" w:rsidP="00B1481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 prednáške sa autor bude zaoberať:</w:t>
      </w:r>
    </w:p>
    <w:p w:rsidR="00B14812" w:rsidRPr="00B5408C" w:rsidRDefault="00B14812" w:rsidP="00B148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definíciou respiračných ochorení</w:t>
      </w:r>
    </w:p>
    <w:p w:rsidR="00B14812" w:rsidRPr="00B5408C" w:rsidRDefault="00B14812" w:rsidP="00B148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možnosťami liečby</w:t>
      </w:r>
    </w:p>
    <w:p w:rsidR="00B14812" w:rsidRPr="00B5408C" w:rsidRDefault="00B14812" w:rsidP="00B148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charakteristikou </w:t>
      </w:r>
      <w:proofErr w:type="spellStart"/>
      <w:r>
        <w:rPr>
          <w:rFonts w:ascii="Calibri" w:eastAsia="Times New Roman" w:hAnsi="Calibri" w:cs="Times New Roman"/>
        </w:rPr>
        <w:t>erdosteínu</w:t>
      </w:r>
      <w:proofErr w:type="spellEnd"/>
    </w:p>
    <w:p w:rsidR="00B14812" w:rsidRPr="00B5408C" w:rsidRDefault="00B14812" w:rsidP="00B148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využitie </w:t>
      </w:r>
      <w:proofErr w:type="spellStart"/>
      <w:r>
        <w:rPr>
          <w:rFonts w:ascii="Calibri" w:eastAsia="Times New Roman" w:hAnsi="Calibri" w:cs="Times New Roman"/>
        </w:rPr>
        <w:t>erdosteínu</w:t>
      </w:r>
      <w:proofErr w:type="spellEnd"/>
      <w:r>
        <w:rPr>
          <w:rFonts w:ascii="Calibri" w:eastAsia="Times New Roman" w:hAnsi="Calibri" w:cs="Times New Roman"/>
        </w:rPr>
        <w:t xml:space="preserve"> v liečbe respiračných ochorení</w:t>
      </w:r>
    </w:p>
    <w:p w:rsidR="00B14812" w:rsidRPr="00B5408C" w:rsidRDefault="00B14812" w:rsidP="00B148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08C">
        <w:rPr>
          <w:rFonts w:ascii="Calibri" w:eastAsia="Times New Roman" w:hAnsi="Calibri" w:cs="Times New Roman"/>
        </w:rPr>
        <w:t xml:space="preserve"> </w:t>
      </w:r>
    </w:p>
    <w:p w:rsidR="00B14812" w:rsidRDefault="00B14812" w:rsidP="00B14812">
      <w:pPr>
        <w:rPr>
          <w:b/>
        </w:rPr>
      </w:pPr>
    </w:p>
    <w:p w:rsidR="00B14812" w:rsidRPr="00B14812" w:rsidRDefault="00B14812" w:rsidP="00B14812">
      <w:pPr>
        <w:rPr>
          <w:b/>
        </w:rPr>
      </w:pPr>
      <w:r>
        <w:rPr>
          <w:b/>
        </w:rPr>
        <w:t xml:space="preserve">Sylaby k prednáške: </w:t>
      </w:r>
      <w:r w:rsidRPr="00B14812">
        <w:rPr>
          <w:rFonts w:cs="Aharoni"/>
          <w:b/>
        </w:rPr>
        <w:t>Ako efektívne liečiť bolesť a zápal hrdla</w:t>
      </w:r>
    </w:p>
    <w:p w:rsidR="00B14812" w:rsidRDefault="00B14812" w:rsidP="00B14812">
      <w:r>
        <w:t xml:space="preserve">Zápaly dutiny ústnej a hltanu  patria medzi ochorenia, ktoré sa často vyskytujú v dennej praxi lekára prvého kontaktu, preto možnosti liečby sú veľmi </w:t>
      </w:r>
      <w:proofErr w:type="spellStart"/>
      <w:r>
        <w:t>doležité</w:t>
      </w:r>
      <w:proofErr w:type="spellEnd"/>
      <w:r>
        <w:t>.</w:t>
      </w:r>
    </w:p>
    <w:p w:rsidR="00B14812" w:rsidRDefault="00B14812" w:rsidP="00B14812">
      <w:r>
        <w:t xml:space="preserve">V prednáške sa autor bude zaoberať: </w:t>
      </w:r>
    </w:p>
    <w:p w:rsidR="00B14812" w:rsidRPr="00200B7E" w:rsidRDefault="00B14812" w:rsidP="00B14812">
      <w:pPr>
        <w:pStyle w:val="ListParagraph"/>
        <w:numPr>
          <w:ilvl w:val="0"/>
          <w:numId w:val="2"/>
        </w:numPr>
      </w:pPr>
      <w:r w:rsidRPr="00200B7E">
        <w:t>definíciou ochorenia</w:t>
      </w:r>
    </w:p>
    <w:p w:rsidR="00B14812" w:rsidRPr="00200B7E" w:rsidRDefault="00B14812" w:rsidP="00B14812">
      <w:pPr>
        <w:pStyle w:val="ListParagraph"/>
        <w:numPr>
          <w:ilvl w:val="0"/>
          <w:numId w:val="2"/>
        </w:numPr>
      </w:pPr>
      <w:r w:rsidRPr="00200B7E">
        <w:t xml:space="preserve">rozdelenie zápalov </w:t>
      </w:r>
      <w:proofErr w:type="spellStart"/>
      <w:r w:rsidRPr="00200B7E">
        <w:t>orofaringu</w:t>
      </w:r>
      <w:proofErr w:type="spellEnd"/>
    </w:p>
    <w:p w:rsidR="00B14812" w:rsidRPr="00200B7E" w:rsidRDefault="00B14812" w:rsidP="00B14812">
      <w:pPr>
        <w:pStyle w:val="ListParagraph"/>
        <w:numPr>
          <w:ilvl w:val="0"/>
          <w:numId w:val="2"/>
        </w:numPr>
      </w:pPr>
      <w:r>
        <w:t xml:space="preserve">charakteristikou </w:t>
      </w:r>
      <w:proofErr w:type="spellStart"/>
      <w:r>
        <w:t>benzydamini</w:t>
      </w:r>
      <w:proofErr w:type="spellEnd"/>
      <w:r>
        <w:t xml:space="preserve"> </w:t>
      </w:r>
      <w:proofErr w:type="spellStart"/>
      <w:r>
        <w:t>hydrochloricum</w:t>
      </w:r>
      <w:proofErr w:type="spellEnd"/>
    </w:p>
    <w:p w:rsidR="00B14812" w:rsidRDefault="00B14812" w:rsidP="00B14812">
      <w:pPr>
        <w:pStyle w:val="ListParagraph"/>
        <w:numPr>
          <w:ilvl w:val="0"/>
          <w:numId w:val="2"/>
        </w:numPr>
      </w:pPr>
      <w:r w:rsidRPr="00200B7E">
        <w:t>možnos</w:t>
      </w:r>
      <w:r>
        <w:t xml:space="preserve">ťou liečby pomocou </w:t>
      </w:r>
      <w:proofErr w:type="spellStart"/>
      <w:r>
        <w:t>benzydamini</w:t>
      </w:r>
      <w:proofErr w:type="spellEnd"/>
      <w:r>
        <w:t xml:space="preserve"> </w:t>
      </w:r>
      <w:proofErr w:type="spellStart"/>
      <w:r>
        <w:t>hydrochloricum</w:t>
      </w:r>
      <w:proofErr w:type="spellEnd"/>
    </w:p>
    <w:p w:rsidR="009B63E2" w:rsidRDefault="009B63E2"/>
    <w:sectPr w:rsidR="009B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9F0"/>
    <w:multiLevelType w:val="hybridMultilevel"/>
    <w:tmpl w:val="B754C9C0"/>
    <w:lvl w:ilvl="0" w:tplc="66FE83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5F8"/>
    <w:multiLevelType w:val="hybridMultilevel"/>
    <w:tmpl w:val="C8EA3D1C"/>
    <w:lvl w:ilvl="0" w:tplc="159EB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12"/>
    <w:rsid w:val="002213C8"/>
    <w:rsid w:val="009B63E2"/>
    <w:rsid w:val="00B1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4F93"/>
  <w15:chartTrackingRefBased/>
  <w15:docId w15:val="{ED263242-05CF-47FE-8EC2-9F9C3DFE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812"/>
    <w:pPr>
      <w:spacing w:after="200" w:line="276" w:lineRule="auto"/>
    </w:pPr>
    <w:rPr>
      <w:rFonts w:eastAsiaTheme="minorEastAsia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Urminská Veronika</dc:creator>
  <cp:keywords/>
  <dc:description/>
  <cp:lastModifiedBy>Urminská Veronika</cp:lastModifiedBy>
  <cp:revision>2</cp:revision>
  <dcterms:created xsi:type="dcterms:W3CDTF">2018-02-08T17:03:00Z</dcterms:created>
  <dcterms:modified xsi:type="dcterms:W3CDTF">2018-02-08T18:06:00Z</dcterms:modified>
</cp:coreProperties>
</file>