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BB4" w:rsidRDefault="00552BB4">
      <w:pPr>
        <w:pStyle w:val="Nadpis1"/>
        <w:tabs>
          <w:tab w:val="left" w:pos="0"/>
        </w:tabs>
        <w:ind w:left="0" w:right="-288" w:firstLine="0"/>
        <w:rPr>
          <w:rFonts w:ascii="Century Gothic" w:hAnsi="Century Gothic"/>
          <w:b w:val="0"/>
          <w:sz w:val="14"/>
          <w:szCs w:val="14"/>
        </w:rPr>
      </w:pPr>
      <w:r>
        <w:rPr>
          <w:rFonts w:ascii="Century Gothic" w:hAnsi="Century Gothic"/>
          <w:b w:val="0"/>
          <w:sz w:val="14"/>
          <w:szCs w:val="14"/>
        </w:rPr>
        <w:t xml:space="preserve"> </w:t>
      </w:r>
      <w:r w:rsidR="003B0682">
        <w:rPr>
          <w:noProof/>
          <w:lang w:eastAsia="sk-SK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38100</wp:posOffset>
            </wp:positionV>
            <wp:extent cx="1845945" cy="159385"/>
            <wp:effectExtent l="1905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59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Fakultná nemocnica s poliklinikou Skalica, a.s.</w:t>
      </w: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27C29">
        <w:rPr>
          <w:rFonts w:ascii="Century Gothic" w:hAnsi="Century Gothic"/>
          <w:sz w:val="14"/>
          <w:szCs w:val="14"/>
        </w:rPr>
        <w:t xml:space="preserve">   </w:t>
      </w:r>
      <w:r>
        <w:rPr>
          <w:rFonts w:ascii="Century Gothic" w:hAnsi="Century Gothic"/>
          <w:sz w:val="14"/>
          <w:szCs w:val="14"/>
        </w:rPr>
        <w:t xml:space="preserve">   </w:t>
      </w:r>
      <w:proofErr w:type="spellStart"/>
      <w:r>
        <w:rPr>
          <w:rFonts w:ascii="Century Gothic" w:hAnsi="Century Gothic"/>
          <w:sz w:val="14"/>
          <w:szCs w:val="14"/>
        </w:rPr>
        <w:t>Koreszkova</w:t>
      </w:r>
      <w:proofErr w:type="spellEnd"/>
      <w:r>
        <w:rPr>
          <w:rFonts w:ascii="Century Gothic" w:hAnsi="Century Gothic"/>
          <w:sz w:val="14"/>
          <w:szCs w:val="14"/>
        </w:rPr>
        <w:t xml:space="preserve"> 7, 909 82 Skalica</w:t>
      </w: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4"/>
          <w:szCs w:val="14"/>
        </w:rPr>
      </w:pP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6"/>
          <w:szCs w:val="16"/>
        </w:rPr>
      </w:pPr>
    </w:p>
    <w:p w:rsidR="00552BB4" w:rsidRPr="005A1542" w:rsidRDefault="00552BB4">
      <w:pPr>
        <w:tabs>
          <w:tab w:val="left" w:pos="0"/>
        </w:tabs>
        <w:ind w:right="-288"/>
        <w:rPr>
          <w:rFonts w:ascii="Century Gothic" w:hAnsi="Century Gothic"/>
          <w:sz w:val="10"/>
          <w:szCs w:val="10"/>
        </w:rPr>
      </w:pPr>
    </w:p>
    <w:p w:rsidR="00552BB4" w:rsidRDefault="00552BB4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POZVÁNKA</w:t>
      </w:r>
      <w:r w:rsidR="00E3672E">
        <w:rPr>
          <w:b/>
          <w:sz w:val="36"/>
          <w:szCs w:val="36"/>
        </w:rPr>
        <w:t xml:space="preserve"> </w:t>
      </w:r>
    </w:p>
    <w:p w:rsidR="00552BB4" w:rsidRPr="005A1542" w:rsidRDefault="00552BB4">
      <w:pPr>
        <w:spacing w:line="100" w:lineRule="atLeast"/>
        <w:jc w:val="center"/>
        <w:rPr>
          <w:sz w:val="10"/>
          <w:szCs w:val="10"/>
        </w:rPr>
      </w:pPr>
    </w:p>
    <w:p w:rsidR="005A1542" w:rsidRDefault="00552BB4" w:rsidP="005A1542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r w:rsidRPr="001765A2">
        <w:rPr>
          <w:rFonts w:cs="Calibri"/>
          <w:lang w:eastAsia="sk-SK"/>
        </w:rPr>
        <w:t>Vedenie Fakultnej nemocnice s poliklinikou S</w:t>
      </w:r>
      <w:r w:rsidR="00EE01CA">
        <w:rPr>
          <w:rFonts w:cs="Calibri"/>
          <w:lang w:eastAsia="sk-SK"/>
        </w:rPr>
        <w:t>kalica, a.s.</w:t>
      </w:r>
      <w:r w:rsidR="00F45826">
        <w:rPr>
          <w:rFonts w:cs="Calibri"/>
          <w:lang w:eastAsia="sk-SK"/>
        </w:rPr>
        <w:t xml:space="preserve"> </w:t>
      </w:r>
    </w:p>
    <w:p w:rsidR="00E07C25" w:rsidRPr="005A1542" w:rsidRDefault="00F45826" w:rsidP="005A1542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proofErr w:type="gramStart"/>
      <w:r>
        <w:rPr>
          <w:rFonts w:cs="Calibri"/>
          <w:lang w:val="en-US" w:eastAsia="sk-SK"/>
        </w:rPr>
        <w:t>a</w:t>
      </w:r>
      <w:proofErr w:type="gram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Neurologické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oddelenie</w:t>
      </w:r>
      <w:proofErr w:type="spellEnd"/>
      <w:r>
        <w:rPr>
          <w:rFonts w:cs="Calibri"/>
          <w:lang w:val="en-US" w:eastAsia="sk-SK"/>
        </w:rPr>
        <w:t xml:space="preserve"> </w:t>
      </w:r>
    </w:p>
    <w:p w:rsidR="00552BB4" w:rsidRPr="00242731" w:rsidRDefault="00552BB4" w:rsidP="00E07C25">
      <w:pPr>
        <w:autoSpaceDE w:val="0"/>
        <w:spacing w:after="200" w:line="100" w:lineRule="atLeast"/>
        <w:jc w:val="center"/>
        <w:rPr>
          <w:rFonts w:cs="Calibri"/>
          <w:lang w:val="en-US" w:eastAsia="sk-SK"/>
        </w:rPr>
      </w:pPr>
      <w:proofErr w:type="spellStart"/>
      <w:r>
        <w:rPr>
          <w:rFonts w:cs="Calibri"/>
          <w:lang w:val="en-US" w:eastAsia="sk-SK"/>
        </w:rPr>
        <w:t>Vás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srde</w:t>
      </w:r>
      <w:r w:rsidR="008A7BA2">
        <w:rPr>
          <w:rFonts w:cs="Calibri"/>
          <w:lang w:eastAsia="sk-SK"/>
        </w:rPr>
        <w:t>čne</w:t>
      </w:r>
      <w:proofErr w:type="spellEnd"/>
      <w:r w:rsidR="008A7BA2">
        <w:rPr>
          <w:rFonts w:cs="Calibri"/>
          <w:lang w:eastAsia="sk-SK"/>
        </w:rPr>
        <w:t xml:space="preserve"> pozýva</w:t>
      </w:r>
      <w:r w:rsidR="005A1542">
        <w:rPr>
          <w:rFonts w:cs="Calibri"/>
          <w:lang w:eastAsia="sk-SK"/>
        </w:rPr>
        <w:t>jú</w:t>
      </w:r>
      <w:r w:rsidR="008A7BA2">
        <w:rPr>
          <w:rFonts w:cs="Calibri"/>
          <w:lang w:eastAsia="sk-SK"/>
        </w:rPr>
        <w:t xml:space="preserve"> </w:t>
      </w:r>
      <w:proofErr w:type="gramStart"/>
      <w:r w:rsidR="008A7BA2">
        <w:rPr>
          <w:rFonts w:cs="Calibri"/>
          <w:lang w:eastAsia="sk-SK"/>
        </w:rPr>
        <w:t>na</w:t>
      </w:r>
      <w:proofErr w:type="gramEnd"/>
      <w:r w:rsidR="008A7BA2">
        <w:rPr>
          <w:rFonts w:cs="Calibri"/>
          <w:lang w:eastAsia="sk-SK"/>
        </w:rPr>
        <w:t xml:space="preserve"> </w:t>
      </w:r>
    </w:p>
    <w:p w:rsidR="00552BB4" w:rsidRPr="005A1542" w:rsidRDefault="00552BB4" w:rsidP="005A1542">
      <w:pPr>
        <w:autoSpaceDE w:val="0"/>
        <w:spacing w:after="200" w:line="100" w:lineRule="atLeast"/>
        <w:rPr>
          <w:sz w:val="10"/>
          <w:szCs w:val="10"/>
        </w:rPr>
      </w:pPr>
    </w:p>
    <w:p w:rsidR="00552BB4" w:rsidRPr="001765A2" w:rsidRDefault="00F45826" w:rsidP="00E07C25">
      <w:pPr>
        <w:autoSpaceDE w:val="0"/>
        <w:spacing w:after="200" w:line="100" w:lineRule="atLeast"/>
        <w:jc w:val="center"/>
        <w:rPr>
          <w:rFonts w:cs="Calibri"/>
          <w:sz w:val="22"/>
          <w:szCs w:val="22"/>
          <w:lang w:eastAsia="sk-SK"/>
        </w:rPr>
      </w:pPr>
      <w:r>
        <w:rPr>
          <w:rFonts w:cs="Calibri"/>
          <w:b/>
          <w:sz w:val="36"/>
          <w:szCs w:val="36"/>
          <w:lang w:eastAsia="sk-SK"/>
        </w:rPr>
        <w:t>Odborný seminár Neurologického oddelenia</w:t>
      </w:r>
      <w:r w:rsidR="00EE01CA">
        <w:rPr>
          <w:rFonts w:cs="Calibri"/>
          <w:sz w:val="22"/>
          <w:szCs w:val="22"/>
          <w:lang w:eastAsia="sk-SK"/>
        </w:rPr>
        <w:t xml:space="preserve">, </w:t>
      </w:r>
    </w:p>
    <w:p w:rsidR="00552BB4" w:rsidRDefault="00552BB4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r w:rsidRPr="001765A2">
        <w:rPr>
          <w:rFonts w:cs="Calibri"/>
          <w:lang w:eastAsia="sk-SK"/>
        </w:rPr>
        <w:t xml:space="preserve"> ktorý sa uskuto</w:t>
      </w:r>
      <w:r>
        <w:rPr>
          <w:rFonts w:cs="Calibri"/>
          <w:lang w:eastAsia="sk-SK"/>
        </w:rPr>
        <w:t xml:space="preserve">ční dňa  </w:t>
      </w:r>
      <w:r w:rsidR="00F45826">
        <w:rPr>
          <w:rFonts w:cs="Calibri"/>
          <w:b/>
          <w:sz w:val="30"/>
          <w:szCs w:val="30"/>
          <w:lang w:eastAsia="sk-SK"/>
        </w:rPr>
        <w:t>10.01</w:t>
      </w:r>
      <w:r w:rsidR="00FA66B9">
        <w:rPr>
          <w:rFonts w:cs="Calibri"/>
          <w:b/>
          <w:sz w:val="30"/>
          <w:szCs w:val="30"/>
          <w:lang w:eastAsia="sk-SK"/>
        </w:rPr>
        <w:t>.</w:t>
      </w:r>
      <w:r w:rsidR="00F45826">
        <w:rPr>
          <w:rFonts w:cs="Calibri"/>
          <w:b/>
          <w:bCs/>
          <w:sz w:val="30"/>
          <w:szCs w:val="30"/>
          <w:lang w:eastAsia="sk-SK"/>
        </w:rPr>
        <w:t>2018</w:t>
      </w:r>
      <w:r w:rsidR="0001019D">
        <w:rPr>
          <w:rFonts w:cs="Calibri"/>
          <w:b/>
          <w:bCs/>
          <w:sz w:val="30"/>
          <w:szCs w:val="30"/>
          <w:lang w:eastAsia="sk-SK"/>
        </w:rPr>
        <w:t xml:space="preserve"> (</w:t>
      </w:r>
      <w:r w:rsidR="001A2083">
        <w:rPr>
          <w:rFonts w:cs="Calibri"/>
          <w:b/>
          <w:bCs/>
          <w:sz w:val="30"/>
          <w:szCs w:val="30"/>
          <w:lang w:eastAsia="sk-SK"/>
        </w:rPr>
        <w:t>streda</w:t>
      </w:r>
      <w:r w:rsidR="00980AEE" w:rsidRPr="00980AEE">
        <w:rPr>
          <w:rFonts w:cs="Calibri"/>
          <w:b/>
          <w:bCs/>
          <w:sz w:val="30"/>
          <w:szCs w:val="30"/>
          <w:lang w:eastAsia="sk-SK"/>
        </w:rPr>
        <w:t>)</w:t>
      </w:r>
      <w:r w:rsidR="005A1542">
        <w:rPr>
          <w:rFonts w:cs="Calibri"/>
          <w:b/>
          <w:bCs/>
          <w:sz w:val="30"/>
          <w:szCs w:val="30"/>
          <w:lang w:eastAsia="sk-SK"/>
        </w:rPr>
        <w:t xml:space="preserve"> o 13</w:t>
      </w:r>
      <w:r w:rsidR="00B56481">
        <w:rPr>
          <w:rFonts w:cs="Calibri"/>
          <w:b/>
          <w:bCs/>
          <w:sz w:val="30"/>
          <w:szCs w:val="30"/>
          <w:lang w:eastAsia="sk-SK"/>
        </w:rPr>
        <w:t>:3</w:t>
      </w:r>
      <w:r w:rsidRPr="00980AEE">
        <w:rPr>
          <w:rFonts w:cs="Calibri"/>
          <w:b/>
          <w:bCs/>
          <w:sz w:val="30"/>
          <w:szCs w:val="30"/>
          <w:lang w:eastAsia="sk-SK"/>
        </w:rPr>
        <w:t>0</w:t>
      </w:r>
      <w:r>
        <w:rPr>
          <w:rFonts w:cs="Calibri"/>
          <w:lang w:eastAsia="sk-SK"/>
        </w:rPr>
        <w:t xml:space="preserve"> hod.</w:t>
      </w:r>
      <w:r w:rsidR="008F67F9">
        <w:rPr>
          <w:rFonts w:cs="Calibri"/>
          <w:lang w:eastAsia="sk-SK"/>
        </w:rPr>
        <w:t xml:space="preserve"> </w:t>
      </w:r>
    </w:p>
    <w:p w:rsidR="00B56481" w:rsidRDefault="00B56481" w:rsidP="00B56481">
      <w:pPr>
        <w:spacing w:line="100" w:lineRule="atLeast"/>
        <w:jc w:val="center"/>
        <w:rPr>
          <w:rFonts w:cs="Calibri"/>
        </w:rPr>
      </w:pPr>
      <w:r>
        <w:rPr>
          <w:rFonts w:cs="Calibri"/>
        </w:rPr>
        <w:t xml:space="preserve">v „Prednáškovej miestnosti“ v pavilóne I  (budova pôrodnice) </w:t>
      </w:r>
    </w:p>
    <w:p w:rsidR="00B56481" w:rsidRDefault="00B56481" w:rsidP="00B56481">
      <w:pPr>
        <w:spacing w:line="100" w:lineRule="atLeast"/>
        <w:jc w:val="center"/>
        <w:rPr>
          <w:rFonts w:cs="Calibri"/>
        </w:rPr>
      </w:pPr>
      <w:r>
        <w:rPr>
          <w:rFonts w:cs="Calibri"/>
        </w:rPr>
        <w:t xml:space="preserve">Fakultnej nemocnice s poliklinikou Skalica, a.s., </w:t>
      </w:r>
    </w:p>
    <w:p w:rsidR="006A1D82" w:rsidRPr="00EE01CA" w:rsidRDefault="00B56481" w:rsidP="00EE01CA">
      <w:pPr>
        <w:tabs>
          <w:tab w:val="left" w:pos="0"/>
        </w:tabs>
        <w:spacing w:line="100" w:lineRule="atLeast"/>
        <w:ind w:right="-288"/>
        <w:jc w:val="center"/>
        <w:rPr>
          <w:rFonts w:cs="Calibri"/>
          <w:sz w:val="16"/>
          <w:szCs w:val="16"/>
        </w:rPr>
      </w:pPr>
      <w:proofErr w:type="spellStart"/>
      <w:r>
        <w:rPr>
          <w:rFonts w:cs="Calibri"/>
          <w:sz w:val="16"/>
          <w:szCs w:val="16"/>
        </w:rPr>
        <w:t>Koreszkova</w:t>
      </w:r>
      <w:proofErr w:type="spellEnd"/>
      <w:r>
        <w:rPr>
          <w:rFonts w:cs="Calibri"/>
          <w:sz w:val="16"/>
          <w:szCs w:val="16"/>
        </w:rPr>
        <w:t xml:space="preserve"> 7,  909 82  Skalica </w:t>
      </w:r>
    </w:p>
    <w:p w:rsidR="00EE01CA" w:rsidRDefault="00EE01CA" w:rsidP="00EE01CA">
      <w:pPr>
        <w:tabs>
          <w:tab w:val="left" w:pos="0"/>
        </w:tabs>
        <w:ind w:right="-288"/>
        <w:rPr>
          <w:bCs/>
        </w:rPr>
      </w:pPr>
    </w:p>
    <w:p w:rsidR="00EE01CA" w:rsidRDefault="00EE01CA" w:rsidP="00EE01CA">
      <w:pPr>
        <w:tabs>
          <w:tab w:val="left" w:pos="0"/>
        </w:tabs>
        <w:ind w:right="-288"/>
        <w:rPr>
          <w:bCs/>
        </w:rPr>
      </w:pPr>
    </w:p>
    <w:p w:rsidR="00EE01CA" w:rsidRPr="00EE01CA" w:rsidRDefault="00EE01CA" w:rsidP="00EE01CA">
      <w:pPr>
        <w:tabs>
          <w:tab w:val="left" w:pos="0"/>
        </w:tabs>
        <w:ind w:right="-288"/>
        <w:rPr>
          <w:bCs/>
        </w:rPr>
      </w:pPr>
    </w:p>
    <w:p w:rsidR="00EE01CA" w:rsidRDefault="00EE01CA" w:rsidP="00EE01CA">
      <w:pPr>
        <w:tabs>
          <w:tab w:val="left" w:pos="0"/>
        </w:tabs>
        <w:ind w:right="-288"/>
        <w:rPr>
          <w:bCs/>
        </w:rPr>
      </w:pPr>
      <w:r>
        <w:rPr>
          <w:b/>
          <w:bCs/>
        </w:rPr>
        <w:t>Program:</w:t>
      </w:r>
      <w:r>
        <w:rPr>
          <w:bCs/>
        </w:rPr>
        <w:t xml:space="preserve"> </w:t>
      </w:r>
    </w:p>
    <w:p w:rsidR="00EE01CA" w:rsidRDefault="00EE01CA" w:rsidP="00EE01CA">
      <w:pPr>
        <w:tabs>
          <w:tab w:val="left" w:pos="0"/>
        </w:tabs>
        <w:ind w:right="-288"/>
        <w:rPr>
          <w:bCs/>
        </w:rPr>
      </w:pPr>
    </w:p>
    <w:p w:rsidR="00F45826" w:rsidRDefault="00F45826" w:rsidP="00F45826">
      <w:pPr>
        <w:ind w:left="2127" w:right="-288" w:hanging="2127"/>
        <w:rPr>
          <w:b/>
          <w:bCs/>
        </w:rPr>
      </w:pPr>
      <w:r>
        <w:rPr>
          <w:bCs/>
        </w:rPr>
        <w:t>13:30 – 14:05</w:t>
      </w:r>
      <w:r>
        <w:rPr>
          <w:bCs/>
        </w:rPr>
        <w:tab/>
      </w:r>
      <w:proofErr w:type="spellStart"/>
      <w:r>
        <w:rPr>
          <w:b/>
          <w:bCs/>
        </w:rPr>
        <w:t>Autoimunitné</w:t>
      </w:r>
      <w:proofErr w:type="spellEnd"/>
      <w:r>
        <w:rPr>
          <w:b/>
          <w:bCs/>
        </w:rPr>
        <w:t xml:space="preserve"> neurologické ochorenia – aktuálny pohľad na terapiu </w:t>
      </w:r>
    </w:p>
    <w:p w:rsidR="00F45826" w:rsidRDefault="00F45826" w:rsidP="00F45826">
      <w:pPr>
        <w:ind w:left="2127" w:right="-288"/>
        <w:rPr>
          <w:bCs/>
        </w:rPr>
      </w:pPr>
      <w:r>
        <w:rPr>
          <w:bCs/>
          <w:i/>
        </w:rPr>
        <w:t xml:space="preserve">MUDr. Monika </w:t>
      </w:r>
      <w:proofErr w:type="spellStart"/>
      <w:r>
        <w:rPr>
          <w:bCs/>
          <w:i/>
        </w:rPr>
        <w:t>Paldaufová</w:t>
      </w:r>
      <w:proofErr w:type="spellEnd"/>
      <w:r>
        <w:rPr>
          <w:bCs/>
          <w:i/>
        </w:rPr>
        <w:t xml:space="preserve"> </w:t>
      </w:r>
    </w:p>
    <w:p w:rsidR="00F45826" w:rsidRDefault="00F45826" w:rsidP="00F45826">
      <w:pPr>
        <w:ind w:left="2127" w:right="-288"/>
        <w:rPr>
          <w:bCs/>
        </w:rPr>
      </w:pPr>
    </w:p>
    <w:p w:rsidR="00F45826" w:rsidRDefault="00F45826" w:rsidP="00F45826">
      <w:pPr>
        <w:ind w:right="-288"/>
        <w:rPr>
          <w:b/>
          <w:bCs/>
        </w:rPr>
      </w:pPr>
      <w:r>
        <w:rPr>
          <w:bCs/>
        </w:rPr>
        <w:t>14:05 – 14:40</w:t>
      </w:r>
      <w:r>
        <w:rPr>
          <w:bCs/>
        </w:rPr>
        <w:tab/>
      </w:r>
      <w:r>
        <w:rPr>
          <w:b/>
          <w:bCs/>
        </w:rPr>
        <w:t xml:space="preserve">            </w:t>
      </w:r>
      <w:proofErr w:type="spellStart"/>
      <w:r>
        <w:rPr>
          <w:b/>
          <w:bCs/>
        </w:rPr>
        <w:t>Multifokálna</w:t>
      </w:r>
      <w:proofErr w:type="spellEnd"/>
      <w:r>
        <w:rPr>
          <w:b/>
          <w:bCs/>
        </w:rPr>
        <w:t xml:space="preserve"> motorická </w:t>
      </w:r>
      <w:proofErr w:type="spellStart"/>
      <w:r>
        <w:rPr>
          <w:b/>
          <w:bCs/>
        </w:rPr>
        <w:t>neuropatia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amyotrofická</w:t>
      </w:r>
      <w:proofErr w:type="spellEnd"/>
      <w:r>
        <w:rPr>
          <w:b/>
          <w:bCs/>
        </w:rPr>
        <w:t xml:space="preserve"> laterálna skleróza </w:t>
      </w:r>
    </w:p>
    <w:p w:rsidR="00F45826" w:rsidRDefault="00F45826" w:rsidP="00F45826">
      <w:pPr>
        <w:ind w:left="2127" w:right="-288"/>
        <w:rPr>
          <w:bCs/>
          <w:i/>
        </w:rPr>
      </w:pPr>
      <w:r>
        <w:rPr>
          <w:bCs/>
          <w:i/>
        </w:rPr>
        <w:t xml:space="preserve">MUDr. Jakub Sedlák </w:t>
      </w:r>
    </w:p>
    <w:p w:rsidR="00F45826" w:rsidRDefault="00F45826" w:rsidP="00F45826">
      <w:pPr>
        <w:ind w:left="2127" w:right="-288" w:hanging="2127"/>
        <w:rPr>
          <w:bCs/>
        </w:rPr>
      </w:pPr>
    </w:p>
    <w:p w:rsidR="00F45826" w:rsidRDefault="00F45826" w:rsidP="00F45826">
      <w:pPr>
        <w:ind w:left="2127" w:right="-288" w:hanging="2127"/>
        <w:rPr>
          <w:b/>
          <w:bCs/>
        </w:rPr>
      </w:pPr>
      <w:r>
        <w:rPr>
          <w:bCs/>
        </w:rPr>
        <w:t>14:40 – 15:15</w:t>
      </w:r>
      <w:r>
        <w:rPr>
          <w:bCs/>
        </w:rPr>
        <w:tab/>
      </w:r>
      <w:proofErr w:type="spellStart"/>
      <w:r>
        <w:rPr>
          <w:b/>
          <w:bCs/>
        </w:rPr>
        <w:t>Koincidenia</w:t>
      </w:r>
      <w:proofErr w:type="spellEnd"/>
      <w:r>
        <w:rPr>
          <w:b/>
          <w:bCs/>
        </w:rPr>
        <w:t xml:space="preserve"> </w:t>
      </w:r>
      <w:proofErr w:type="spellStart"/>
      <w:r w:rsidR="007F1DDF">
        <w:rPr>
          <w:b/>
          <w:bCs/>
        </w:rPr>
        <w:t>autoimunitnej</w:t>
      </w:r>
      <w:proofErr w:type="spellEnd"/>
      <w:r w:rsidR="007F1DDF">
        <w:rPr>
          <w:b/>
          <w:bCs/>
        </w:rPr>
        <w:t xml:space="preserve"> </w:t>
      </w:r>
      <w:r>
        <w:rPr>
          <w:b/>
          <w:bCs/>
        </w:rPr>
        <w:t>motoricke</w:t>
      </w:r>
      <w:r w:rsidR="007F1DDF">
        <w:rPr>
          <w:b/>
          <w:bCs/>
        </w:rPr>
        <w:t xml:space="preserve">j </w:t>
      </w:r>
      <w:proofErr w:type="spellStart"/>
      <w:r w:rsidR="007F1DDF">
        <w:rPr>
          <w:b/>
          <w:bCs/>
        </w:rPr>
        <w:t>axonálnej</w:t>
      </w:r>
      <w:proofErr w:type="spellEnd"/>
      <w:r w:rsidR="007F1DDF">
        <w:rPr>
          <w:b/>
          <w:bCs/>
        </w:rPr>
        <w:t xml:space="preserve"> </w:t>
      </w:r>
      <w:proofErr w:type="spellStart"/>
      <w:r w:rsidR="007F1DDF">
        <w:rPr>
          <w:b/>
          <w:bCs/>
        </w:rPr>
        <w:t>polyneuropatie</w:t>
      </w:r>
      <w:proofErr w:type="spellEnd"/>
      <w:r w:rsidR="007F1DDF">
        <w:rPr>
          <w:b/>
          <w:bCs/>
        </w:rPr>
        <w:t xml:space="preserve"> (AIDP</w:t>
      </w:r>
      <w:r>
        <w:rPr>
          <w:b/>
          <w:bCs/>
        </w:rPr>
        <w:t xml:space="preserve">) </w:t>
      </w:r>
      <w:r w:rsidR="007F1DDF">
        <w:rPr>
          <w:b/>
          <w:bCs/>
        </w:rPr>
        <w:t>a </w:t>
      </w:r>
      <w:proofErr w:type="spellStart"/>
      <w:r w:rsidR="007F1DDF">
        <w:rPr>
          <w:b/>
          <w:bCs/>
        </w:rPr>
        <w:t>autimunitnej</w:t>
      </w:r>
      <w:proofErr w:type="spellEnd"/>
      <w:r w:rsidR="007F1DDF">
        <w:rPr>
          <w:b/>
          <w:bCs/>
        </w:rPr>
        <w:t xml:space="preserve"> </w:t>
      </w:r>
      <w:proofErr w:type="spellStart"/>
      <w:r w:rsidR="007F1DDF">
        <w:rPr>
          <w:b/>
          <w:bCs/>
        </w:rPr>
        <w:t>myelitídy</w:t>
      </w:r>
      <w:proofErr w:type="spellEnd"/>
      <w:r w:rsidR="007F1DDF">
        <w:rPr>
          <w:b/>
          <w:bCs/>
        </w:rPr>
        <w:t xml:space="preserve"> – </w:t>
      </w:r>
      <w:proofErr w:type="spellStart"/>
      <w:r w:rsidR="007F1DDF">
        <w:rPr>
          <w:b/>
          <w:bCs/>
        </w:rPr>
        <w:t>kazu</w:t>
      </w:r>
      <w:r>
        <w:rPr>
          <w:b/>
          <w:bCs/>
        </w:rPr>
        <w:t>istika</w:t>
      </w:r>
      <w:proofErr w:type="spellEnd"/>
      <w:r>
        <w:rPr>
          <w:b/>
          <w:bCs/>
        </w:rPr>
        <w:t xml:space="preserve"> </w:t>
      </w:r>
    </w:p>
    <w:p w:rsidR="00F45826" w:rsidRDefault="00F45826" w:rsidP="00F45826">
      <w:pPr>
        <w:ind w:left="2127" w:right="-288"/>
        <w:rPr>
          <w:bCs/>
          <w:i/>
        </w:rPr>
      </w:pPr>
      <w:r>
        <w:rPr>
          <w:bCs/>
          <w:i/>
        </w:rPr>
        <w:t xml:space="preserve">MUDr. Vlastimil </w:t>
      </w:r>
      <w:proofErr w:type="spellStart"/>
      <w:r>
        <w:rPr>
          <w:bCs/>
          <w:i/>
        </w:rPr>
        <w:t>Serdahely</w:t>
      </w:r>
      <w:proofErr w:type="spellEnd"/>
      <w:r>
        <w:rPr>
          <w:bCs/>
          <w:i/>
        </w:rPr>
        <w:t xml:space="preserve"> </w:t>
      </w:r>
    </w:p>
    <w:p w:rsidR="00F45826" w:rsidRDefault="00F45826" w:rsidP="00F45826">
      <w:pPr>
        <w:ind w:right="-288"/>
        <w:rPr>
          <w:bCs/>
        </w:rPr>
      </w:pPr>
    </w:p>
    <w:p w:rsidR="00F45826" w:rsidRDefault="00F45826" w:rsidP="00F45826">
      <w:pPr>
        <w:tabs>
          <w:tab w:val="left" w:pos="0"/>
        </w:tabs>
        <w:ind w:right="-288"/>
        <w:rPr>
          <w:bCs/>
        </w:rPr>
      </w:pPr>
      <w:r>
        <w:rPr>
          <w:bCs/>
        </w:rPr>
        <w:t>15:15 – 15:30</w:t>
      </w:r>
      <w:r>
        <w:rPr>
          <w:bCs/>
        </w:rPr>
        <w:tab/>
      </w:r>
      <w:r>
        <w:rPr>
          <w:bCs/>
        </w:rPr>
        <w:tab/>
        <w:t xml:space="preserve">Diskusia </w:t>
      </w:r>
    </w:p>
    <w:p w:rsidR="00610B5C" w:rsidRDefault="00610B5C" w:rsidP="00962A6E">
      <w:pPr>
        <w:rPr>
          <w:rFonts w:cs="Arial"/>
        </w:rPr>
      </w:pPr>
    </w:p>
    <w:p w:rsidR="00242731" w:rsidRDefault="00242731" w:rsidP="00962A6E">
      <w:pPr>
        <w:rPr>
          <w:rFonts w:cs="Arial"/>
        </w:rPr>
      </w:pPr>
    </w:p>
    <w:p w:rsidR="00EE01CA" w:rsidRDefault="00EE01CA" w:rsidP="00962A6E">
      <w:pPr>
        <w:rPr>
          <w:rFonts w:cs="Arial"/>
        </w:rPr>
      </w:pPr>
    </w:p>
    <w:p w:rsidR="00EE01CA" w:rsidRPr="003A400F" w:rsidRDefault="00EE01CA" w:rsidP="00962A6E">
      <w:pPr>
        <w:rPr>
          <w:rFonts w:cs="Arial"/>
        </w:rPr>
      </w:pPr>
    </w:p>
    <w:p w:rsidR="00EE01CA" w:rsidRDefault="00EE01CA" w:rsidP="00962A6E">
      <w:pPr>
        <w:rPr>
          <w:rFonts w:cs="Arial"/>
        </w:rPr>
      </w:pPr>
      <w:r>
        <w:rPr>
          <w:rFonts w:cs="Arial"/>
        </w:rPr>
        <w:tab/>
        <w:t xml:space="preserve">MUDr. </w:t>
      </w:r>
      <w:r w:rsidR="00F45826">
        <w:rPr>
          <w:rFonts w:cs="Arial"/>
        </w:rPr>
        <w:t xml:space="preserve">Vlastimil </w:t>
      </w:r>
      <w:proofErr w:type="spellStart"/>
      <w:r w:rsidR="00F45826">
        <w:rPr>
          <w:rFonts w:cs="Arial"/>
        </w:rPr>
        <w:t>Serdahely</w:t>
      </w:r>
      <w:proofErr w:type="spellEnd"/>
      <w:r w:rsidR="001A2083">
        <w:rPr>
          <w:rFonts w:cs="Arial"/>
        </w:rPr>
        <w:tab/>
      </w:r>
      <w:r w:rsidR="00F45826">
        <w:rPr>
          <w:rFonts w:cs="Arial"/>
        </w:rPr>
        <w:tab/>
      </w:r>
      <w:r w:rsidR="00F45826">
        <w:rPr>
          <w:rFonts w:cs="Arial"/>
        </w:rPr>
        <w:tab/>
      </w:r>
      <w:r w:rsidR="00F45826">
        <w:rPr>
          <w:rFonts w:cs="Arial"/>
        </w:rPr>
        <w:tab/>
      </w:r>
      <w:r>
        <w:rPr>
          <w:rFonts w:cs="Arial"/>
        </w:rPr>
        <w:t xml:space="preserve">MUDr. </w:t>
      </w:r>
      <w:r w:rsidR="00F45826">
        <w:rPr>
          <w:rFonts w:cs="Arial"/>
        </w:rPr>
        <w:t xml:space="preserve">Vlastimil </w:t>
      </w:r>
      <w:proofErr w:type="spellStart"/>
      <w:r w:rsidR="00F45826">
        <w:rPr>
          <w:rFonts w:cs="Arial"/>
        </w:rPr>
        <w:t>Serdahely</w:t>
      </w:r>
      <w:proofErr w:type="spellEnd"/>
      <w:r w:rsidR="00F45826">
        <w:rPr>
          <w:rFonts w:cs="Arial"/>
        </w:rPr>
        <w:t xml:space="preserve"> </w:t>
      </w:r>
    </w:p>
    <w:p w:rsidR="00552BB4" w:rsidRPr="003A400F" w:rsidRDefault="00EE01CA" w:rsidP="00962A6E">
      <w:pPr>
        <w:rPr>
          <w:rFonts w:cs="Arial"/>
        </w:rPr>
      </w:pPr>
      <w:r>
        <w:rPr>
          <w:rFonts w:cs="Arial"/>
        </w:rPr>
        <w:tab/>
      </w:r>
      <w:r w:rsidR="00552BB4" w:rsidRPr="003A400F">
        <w:rPr>
          <w:rFonts w:cs="Arial"/>
        </w:rPr>
        <w:t>odborný garant seminára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E71F4" w:rsidRPr="003A400F">
        <w:rPr>
          <w:rFonts w:cs="Arial"/>
        </w:rPr>
        <w:t>organizátor seminára</w:t>
      </w:r>
      <w:r w:rsidR="0080157A" w:rsidRPr="003A400F">
        <w:rPr>
          <w:rFonts w:cs="Arial"/>
        </w:rPr>
        <w:t xml:space="preserve">            </w:t>
      </w:r>
    </w:p>
    <w:p w:rsidR="000E1CBF" w:rsidRDefault="000E1CBF" w:rsidP="008A7BA2">
      <w:pPr>
        <w:pStyle w:val="Odstavecseseznamem1"/>
        <w:ind w:left="0"/>
        <w:rPr>
          <w:rFonts w:cs="Arial"/>
        </w:rPr>
      </w:pPr>
    </w:p>
    <w:p w:rsidR="00F45826" w:rsidRDefault="00F45826" w:rsidP="008A7BA2">
      <w:pPr>
        <w:pStyle w:val="Odstavecseseznamem1"/>
        <w:ind w:left="0"/>
        <w:rPr>
          <w:rFonts w:cs="Arial"/>
        </w:rPr>
      </w:pPr>
    </w:p>
    <w:p w:rsidR="00F45826" w:rsidRPr="009114CD" w:rsidRDefault="00F45826" w:rsidP="00F45826">
      <w:pPr>
        <w:tabs>
          <w:tab w:val="left" w:pos="0"/>
        </w:tabs>
        <w:ind w:right="-288"/>
        <w:jc w:val="center"/>
        <w:rPr>
          <w:b/>
          <w:bCs/>
        </w:rPr>
      </w:pPr>
      <w:r w:rsidRPr="009114CD">
        <w:rPr>
          <w:b/>
          <w:bCs/>
        </w:rPr>
        <w:t xml:space="preserve">Podujatie bolo podporené edukačným grantom firmy </w:t>
      </w:r>
      <w:proofErr w:type="spellStart"/>
      <w:r w:rsidRPr="009114CD">
        <w:rPr>
          <w:b/>
          <w:bCs/>
        </w:rPr>
        <w:t>Shire</w:t>
      </w:r>
      <w:proofErr w:type="spellEnd"/>
      <w:r w:rsidRPr="009114CD">
        <w:rPr>
          <w:b/>
          <w:bCs/>
        </w:rPr>
        <w:t>.</w:t>
      </w:r>
    </w:p>
    <w:p w:rsidR="00F45826" w:rsidRDefault="00F45826" w:rsidP="008A7BA2">
      <w:pPr>
        <w:pStyle w:val="Odstavecseseznamem1"/>
        <w:ind w:left="0"/>
        <w:rPr>
          <w:rFonts w:cs="Arial"/>
        </w:rPr>
      </w:pPr>
    </w:p>
    <w:p w:rsidR="00B56481" w:rsidRPr="003A400F" w:rsidRDefault="00B56481" w:rsidP="008A7BA2">
      <w:pPr>
        <w:pStyle w:val="Odstavecseseznamem1"/>
        <w:ind w:left="0"/>
        <w:rPr>
          <w:rFonts w:cs="Arial"/>
        </w:rPr>
      </w:pPr>
    </w:p>
    <w:p w:rsidR="008A7BA2" w:rsidRPr="003A400F" w:rsidRDefault="00B56481" w:rsidP="00242731">
      <w:pPr>
        <w:pStyle w:val="Odstavecseseznamem1"/>
        <w:ind w:left="0"/>
        <w:rPr>
          <w:rFonts w:cs="Arial"/>
        </w:rPr>
      </w:pPr>
      <w:r>
        <w:rPr>
          <w:rFonts w:cs="Arial"/>
        </w:rPr>
        <w:t>Pasívna účasť: 2</w:t>
      </w:r>
      <w:r w:rsidR="00242731">
        <w:rPr>
          <w:rFonts w:cs="Arial"/>
        </w:rPr>
        <w:t xml:space="preserve"> kredity </w:t>
      </w:r>
    </w:p>
    <w:p w:rsidR="008F67F9" w:rsidRDefault="00242731" w:rsidP="008F67F9">
      <w:pPr>
        <w:pStyle w:val="Odstavecseseznamem1"/>
        <w:ind w:left="0"/>
        <w:rPr>
          <w:rFonts w:cs="Arial"/>
        </w:rPr>
      </w:pPr>
      <w:r>
        <w:rPr>
          <w:rFonts w:cs="Arial"/>
        </w:rPr>
        <w:t xml:space="preserve">Treba vedieť ID komory. </w:t>
      </w:r>
    </w:p>
    <w:p w:rsidR="00CC29EA" w:rsidRDefault="00CC29EA" w:rsidP="00987199">
      <w:pPr>
        <w:tabs>
          <w:tab w:val="left" w:pos="0"/>
        </w:tabs>
        <w:ind w:right="-288"/>
        <w:jc w:val="both"/>
        <w:rPr>
          <w:b/>
          <w:bCs/>
        </w:rPr>
      </w:pPr>
    </w:p>
    <w:p w:rsidR="00EE01CA" w:rsidRDefault="00EE01CA" w:rsidP="00987199">
      <w:pPr>
        <w:tabs>
          <w:tab w:val="left" w:pos="0"/>
        </w:tabs>
        <w:ind w:right="-288"/>
        <w:jc w:val="both"/>
        <w:rPr>
          <w:b/>
          <w:bCs/>
        </w:rPr>
      </w:pPr>
    </w:p>
    <w:p w:rsidR="00C006DF" w:rsidRDefault="00C006DF" w:rsidP="00C006DF">
      <w:pPr>
        <w:tabs>
          <w:tab w:val="left" w:pos="0"/>
        </w:tabs>
        <w:ind w:right="-2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UPOZORNENIE:  </w:t>
      </w:r>
    </w:p>
    <w:p w:rsidR="00FD3DEE" w:rsidRPr="001E3468" w:rsidRDefault="00C006DF" w:rsidP="001E3468">
      <w:pPr>
        <w:tabs>
          <w:tab w:val="left" w:pos="0"/>
        </w:tabs>
        <w:ind w:right="-28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Osoby, ktoré nie sú zamestnancami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a.s., uhrádzajú podľa Cenníka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poplatok v sume </w:t>
      </w:r>
      <w:r>
        <w:rPr>
          <w:b/>
          <w:bCs/>
          <w:i/>
          <w:sz w:val="22"/>
          <w:szCs w:val="22"/>
        </w:rPr>
        <w:t xml:space="preserve">2 </w:t>
      </w:r>
      <w:r>
        <w:rPr>
          <w:rFonts w:cs="Times New Roman"/>
          <w:b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 za pasívnu účasť na vzdelávacej aktivite trvajúcej dve hodiny (cena za 1 kredit je 1 </w:t>
      </w:r>
      <w:r>
        <w:rPr>
          <w:rFonts w:cs="Times New Roman"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). V prípade, že sa tieto osoby zúčastnia vzdelávacej aktivity, avšak neuhradia poplatok, nemôže im byť vydané potvrdenie o účasti a nebudú im pridelené ani 2 kredity za pasívnu účasť. Poplatok sa uhrádza priamo v pokladni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pred začatím vzdelávacej aktivity. Pred vstupom do miestnosti, kde sa koná vzdelávacia aktivita, sa účastníci seminára preukážu potvrdením o uhradení poplatku.  </w:t>
      </w:r>
    </w:p>
    <w:sectPr w:rsidR="00FD3DEE" w:rsidRPr="001E3468" w:rsidSect="00327C29">
      <w:pgSz w:w="11906" w:h="16838"/>
      <w:pgMar w:top="851" w:right="1134" w:bottom="567" w:left="1134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8549CF"/>
    <w:multiLevelType w:val="hybridMultilevel"/>
    <w:tmpl w:val="F0A236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87242"/>
    <w:multiLevelType w:val="hybridMultilevel"/>
    <w:tmpl w:val="F84891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79E4"/>
    <w:multiLevelType w:val="hybridMultilevel"/>
    <w:tmpl w:val="00481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3C5"/>
    <w:multiLevelType w:val="hybridMultilevel"/>
    <w:tmpl w:val="992A7414"/>
    <w:lvl w:ilvl="0" w:tplc="BF0A8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56B81"/>
    <w:multiLevelType w:val="hybridMultilevel"/>
    <w:tmpl w:val="4EDA84A6"/>
    <w:lvl w:ilvl="0" w:tplc="EACC4C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139D9"/>
    <w:multiLevelType w:val="hybridMultilevel"/>
    <w:tmpl w:val="484E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6DDA"/>
    <w:multiLevelType w:val="hybridMultilevel"/>
    <w:tmpl w:val="7A6029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10DFD"/>
    <w:multiLevelType w:val="hybridMultilevel"/>
    <w:tmpl w:val="7DFED704"/>
    <w:lvl w:ilvl="0" w:tplc="22B62A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D5F6D"/>
    <w:multiLevelType w:val="hybridMultilevel"/>
    <w:tmpl w:val="069017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27C29"/>
    <w:rsid w:val="0001019D"/>
    <w:rsid w:val="00010F5C"/>
    <w:rsid w:val="000120FC"/>
    <w:rsid w:val="00075A6F"/>
    <w:rsid w:val="000E1CBF"/>
    <w:rsid w:val="000F3FE6"/>
    <w:rsid w:val="001153DC"/>
    <w:rsid w:val="00123F0A"/>
    <w:rsid w:val="00124E2E"/>
    <w:rsid w:val="001765A2"/>
    <w:rsid w:val="001A2083"/>
    <w:rsid w:val="001A29B6"/>
    <w:rsid w:val="001C27F2"/>
    <w:rsid w:val="001E3468"/>
    <w:rsid w:val="00222670"/>
    <w:rsid w:val="0023077F"/>
    <w:rsid w:val="0023254F"/>
    <w:rsid w:val="00234965"/>
    <w:rsid w:val="00242731"/>
    <w:rsid w:val="002465EB"/>
    <w:rsid w:val="0029098B"/>
    <w:rsid w:val="002E1244"/>
    <w:rsid w:val="003121A9"/>
    <w:rsid w:val="003124FF"/>
    <w:rsid w:val="00327C29"/>
    <w:rsid w:val="00345469"/>
    <w:rsid w:val="00371222"/>
    <w:rsid w:val="003738D2"/>
    <w:rsid w:val="003750AA"/>
    <w:rsid w:val="003872D0"/>
    <w:rsid w:val="00394275"/>
    <w:rsid w:val="003A400F"/>
    <w:rsid w:val="003B0682"/>
    <w:rsid w:val="003D4104"/>
    <w:rsid w:val="003D7778"/>
    <w:rsid w:val="0040160C"/>
    <w:rsid w:val="00416881"/>
    <w:rsid w:val="00427AFE"/>
    <w:rsid w:val="00441C5F"/>
    <w:rsid w:val="004E7B42"/>
    <w:rsid w:val="00541688"/>
    <w:rsid w:val="00552BB4"/>
    <w:rsid w:val="0056753B"/>
    <w:rsid w:val="00582831"/>
    <w:rsid w:val="005A128F"/>
    <w:rsid w:val="005A1542"/>
    <w:rsid w:val="005A4025"/>
    <w:rsid w:val="005B7F01"/>
    <w:rsid w:val="005C33F3"/>
    <w:rsid w:val="005F6595"/>
    <w:rsid w:val="00610B5C"/>
    <w:rsid w:val="00631230"/>
    <w:rsid w:val="00656EAA"/>
    <w:rsid w:val="006A1D82"/>
    <w:rsid w:val="006C1BE4"/>
    <w:rsid w:val="007926BD"/>
    <w:rsid w:val="007C3FAC"/>
    <w:rsid w:val="007E4F1B"/>
    <w:rsid w:val="007F1DDF"/>
    <w:rsid w:val="0080157A"/>
    <w:rsid w:val="008027B1"/>
    <w:rsid w:val="0080441E"/>
    <w:rsid w:val="00851C5B"/>
    <w:rsid w:val="0085666F"/>
    <w:rsid w:val="00867B0B"/>
    <w:rsid w:val="00872D96"/>
    <w:rsid w:val="0088081C"/>
    <w:rsid w:val="00897240"/>
    <w:rsid w:val="008A7BA2"/>
    <w:rsid w:val="008B58F3"/>
    <w:rsid w:val="008D0A38"/>
    <w:rsid w:val="008E78A3"/>
    <w:rsid w:val="008F67F9"/>
    <w:rsid w:val="008F7918"/>
    <w:rsid w:val="00937E76"/>
    <w:rsid w:val="00943B09"/>
    <w:rsid w:val="00950251"/>
    <w:rsid w:val="00962A6E"/>
    <w:rsid w:val="00980AEE"/>
    <w:rsid w:val="00987199"/>
    <w:rsid w:val="009B6A02"/>
    <w:rsid w:val="009C25C3"/>
    <w:rsid w:val="009D42AD"/>
    <w:rsid w:val="009D6F28"/>
    <w:rsid w:val="009D7F83"/>
    <w:rsid w:val="009F732A"/>
    <w:rsid w:val="00A53FA3"/>
    <w:rsid w:val="00B13346"/>
    <w:rsid w:val="00B269F3"/>
    <w:rsid w:val="00B504CC"/>
    <w:rsid w:val="00B56481"/>
    <w:rsid w:val="00B62293"/>
    <w:rsid w:val="00B64EF5"/>
    <w:rsid w:val="00BB1857"/>
    <w:rsid w:val="00BF2B94"/>
    <w:rsid w:val="00C006DF"/>
    <w:rsid w:val="00C1068A"/>
    <w:rsid w:val="00C366D7"/>
    <w:rsid w:val="00C85EFE"/>
    <w:rsid w:val="00CA49C4"/>
    <w:rsid w:val="00CA646B"/>
    <w:rsid w:val="00CB0988"/>
    <w:rsid w:val="00CC29EA"/>
    <w:rsid w:val="00CF0482"/>
    <w:rsid w:val="00D10B3D"/>
    <w:rsid w:val="00D17F32"/>
    <w:rsid w:val="00D264F2"/>
    <w:rsid w:val="00D26873"/>
    <w:rsid w:val="00D32CB9"/>
    <w:rsid w:val="00D33EE6"/>
    <w:rsid w:val="00D42DCF"/>
    <w:rsid w:val="00DC0459"/>
    <w:rsid w:val="00DD4105"/>
    <w:rsid w:val="00DD70A5"/>
    <w:rsid w:val="00DE71F4"/>
    <w:rsid w:val="00E0124E"/>
    <w:rsid w:val="00E029DD"/>
    <w:rsid w:val="00E07C25"/>
    <w:rsid w:val="00E3177D"/>
    <w:rsid w:val="00E34BF1"/>
    <w:rsid w:val="00E3672E"/>
    <w:rsid w:val="00E60E98"/>
    <w:rsid w:val="00E83655"/>
    <w:rsid w:val="00E9589A"/>
    <w:rsid w:val="00EE01CA"/>
    <w:rsid w:val="00F27C36"/>
    <w:rsid w:val="00F359FB"/>
    <w:rsid w:val="00F45826"/>
    <w:rsid w:val="00F64339"/>
    <w:rsid w:val="00FA66B9"/>
    <w:rsid w:val="00FC2F33"/>
    <w:rsid w:val="00FD10DC"/>
    <w:rsid w:val="00FD3DEE"/>
    <w:rsid w:val="00FD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37E7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937E76"/>
    <w:pPr>
      <w:keepNext/>
      <w:tabs>
        <w:tab w:val="num" w:pos="432"/>
      </w:tabs>
      <w:ind w:left="432" w:hanging="432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rsid w:val="00937E76"/>
  </w:style>
  <w:style w:type="paragraph" w:customStyle="1" w:styleId="Nadpis">
    <w:name w:val="Nadpis"/>
    <w:basedOn w:val="Normlny"/>
    <w:next w:val="Zkladntext"/>
    <w:rsid w:val="00937E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937E76"/>
    <w:pPr>
      <w:spacing w:after="120"/>
    </w:pPr>
  </w:style>
  <w:style w:type="paragraph" w:styleId="Nzov">
    <w:name w:val="Title"/>
    <w:basedOn w:val="Nadpis"/>
    <w:next w:val="Podtitul"/>
    <w:qFormat/>
    <w:rsid w:val="00937E76"/>
  </w:style>
  <w:style w:type="paragraph" w:styleId="Podtitul">
    <w:name w:val="Subtitle"/>
    <w:basedOn w:val="Nadpis"/>
    <w:next w:val="Zkladntext"/>
    <w:qFormat/>
    <w:rsid w:val="00937E76"/>
    <w:pPr>
      <w:jc w:val="center"/>
    </w:pPr>
    <w:rPr>
      <w:i/>
      <w:iCs/>
    </w:rPr>
  </w:style>
  <w:style w:type="paragraph" w:styleId="Zoznam">
    <w:name w:val="List"/>
    <w:basedOn w:val="Zkladntext"/>
    <w:rsid w:val="00937E76"/>
  </w:style>
  <w:style w:type="paragraph" w:styleId="Popis">
    <w:name w:val="caption"/>
    <w:basedOn w:val="Normlny"/>
    <w:qFormat/>
    <w:rsid w:val="00937E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37E76"/>
    <w:pPr>
      <w:suppressLineNumbers/>
    </w:pPr>
  </w:style>
  <w:style w:type="paragraph" w:customStyle="1" w:styleId="Odstavecseseznamem1">
    <w:name w:val="Odstavec se seznamem1"/>
    <w:rsid w:val="00937E76"/>
    <w:pPr>
      <w:widowControl w:val="0"/>
      <w:suppressAutoHyphens/>
      <w:ind w:left="720"/>
    </w:pPr>
    <w:rPr>
      <w:rFonts w:eastAsia="SimSun" w:cs="Mangal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E07C25"/>
    <w:pPr>
      <w:ind w:left="708"/>
    </w:pPr>
    <w:rPr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7AC7-7860-4F7A-A67E-ACAB6601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Fakultná nemocnica s poliklinikou Skalica, a</vt:lpstr>
      <vt:lpstr>                                                                                                                                                                             Fakultná nemocnica s poliklinikou Skalica, a</vt:lpstr>
    </vt:vector>
  </TitlesOfParts>
  <Company>None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Fakultná nemocnica s poliklinikou Skalica, a</dc:title>
  <dc:creator>User</dc:creator>
  <cp:lastModifiedBy>personalne3</cp:lastModifiedBy>
  <cp:revision>4</cp:revision>
  <cp:lastPrinted>2013-11-14T06:31:00Z</cp:lastPrinted>
  <dcterms:created xsi:type="dcterms:W3CDTF">2017-12-13T12:57:00Z</dcterms:created>
  <dcterms:modified xsi:type="dcterms:W3CDTF">2017-12-14T07:00:00Z</dcterms:modified>
</cp:coreProperties>
</file>