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pozvanka editovatelna 03 2016 background LIC 10x15" recolor="t" type="frame"/>
    </v:background>
  </w:background>
  <w:body>
    <w:p w:rsidR="005C0306" w:rsidRDefault="005C0306"/>
    <w:p w:rsidR="0094564A" w:rsidRDefault="0094564A"/>
    <w:p w:rsidR="0094564A" w:rsidRDefault="0094564A"/>
    <w:p w:rsidR="0094564A" w:rsidRDefault="0094564A"/>
    <w:p w:rsidR="0094564A" w:rsidRDefault="0094564A"/>
    <w:p w:rsidR="00D261FB" w:rsidRDefault="00D261FB"/>
    <w:p w:rsidR="00D261FB" w:rsidRDefault="00D261FB"/>
    <w:p w:rsidR="0094564A" w:rsidRDefault="00FD6153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Dňa </w:t>
      </w:r>
      <w:r w:rsidR="00D261FB">
        <w:rPr>
          <w:color w:val="1F497D" w:themeColor="text2"/>
          <w:sz w:val="32"/>
          <w:szCs w:val="32"/>
        </w:rPr>
        <w:t>29.11</w:t>
      </w:r>
      <w:r w:rsidR="009831F0">
        <w:rPr>
          <w:color w:val="1F497D" w:themeColor="text2"/>
          <w:sz w:val="32"/>
          <w:szCs w:val="32"/>
        </w:rPr>
        <w:t xml:space="preserve">.2017, Interné Oddelenie, </w:t>
      </w:r>
      <w:r w:rsidR="00D261FB">
        <w:rPr>
          <w:color w:val="1F497D" w:themeColor="text2"/>
          <w:sz w:val="32"/>
          <w:szCs w:val="32"/>
        </w:rPr>
        <w:t>Lučenec</w:t>
      </w:r>
    </w:p>
    <w:p w:rsidR="00E46E31" w:rsidRDefault="00E46E31" w:rsidP="00E46E31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         </w:t>
      </w:r>
      <w:r w:rsidR="00986FA1">
        <w:rPr>
          <w:color w:val="1F497D" w:themeColor="text2"/>
          <w:sz w:val="32"/>
          <w:szCs w:val="32"/>
        </w:rPr>
        <w:t xml:space="preserve">                     Začiatok 08</w:t>
      </w:r>
      <w:r w:rsidR="00120C02">
        <w:rPr>
          <w:color w:val="1F497D" w:themeColor="text2"/>
          <w:sz w:val="32"/>
          <w:szCs w:val="32"/>
        </w:rPr>
        <w:t>:</w:t>
      </w:r>
      <w:r w:rsidR="005746AE">
        <w:rPr>
          <w:color w:val="1F497D" w:themeColor="text2"/>
          <w:sz w:val="32"/>
          <w:szCs w:val="32"/>
        </w:rPr>
        <w:t>00</w:t>
      </w:r>
    </w:p>
    <w:p w:rsidR="003C0343" w:rsidRDefault="003C0343" w:rsidP="00E46E31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ab/>
      </w:r>
      <w:r>
        <w:rPr>
          <w:color w:val="1F497D" w:themeColor="text2"/>
          <w:sz w:val="32"/>
          <w:szCs w:val="32"/>
        </w:rPr>
        <w:tab/>
      </w:r>
      <w:r>
        <w:rPr>
          <w:color w:val="1F497D" w:themeColor="text2"/>
          <w:sz w:val="32"/>
          <w:szCs w:val="32"/>
        </w:rPr>
        <w:tab/>
        <w:t>Koniec 10:00</w:t>
      </w:r>
    </w:p>
    <w:p w:rsidR="00E46E31" w:rsidRDefault="00120C02" w:rsidP="00E46E31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P</w:t>
      </w:r>
      <w:r w:rsidR="005746AE">
        <w:rPr>
          <w:color w:val="1F497D" w:themeColor="text2"/>
          <w:sz w:val="32"/>
          <w:szCs w:val="32"/>
        </w:rPr>
        <w:t xml:space="preserve">rednášajúci: MUDr. </w:t>
      </w:r>
      <w:r w:rsidR="00D261FB">
        <w:rPr>
          <w:color w:val="1F497D" w:themeColor="text2"/>
          <w:sz w:val="32"/>
          <w:szCs w:val="32"/>
        </w:rPr>
        <w:t xml:space="preserve">Jozef </w:t>
      </w:r>
      <w:proofErr w:type="spellStart"/>
      <w:r w:rsidR="00D261FB">
        <w:rPr>
          <w:color w:val="1F497D" w:themeColor="text2"/>
          <w:sz w:val="32"/>
          <w:szCs w:val="32"/>
        </w:rPr>
        <w:t>Kanyo</w:t>
      </w:r>
      <w:proofErr w:type="spellEnd"/>
    </w:p>
    <w:p w:rsidR="00D261FB" w:rsidRDefault="00D261FB" w:rsidP="00E46E31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ab/>
      </w:r>
      <w:r>
        <w:rPr>
          <w:color w:val="1F497D" w:themeColor="text2"/>
          <w:sz w:val="32"/>
          <w:szCs w:val="32"/>
        </w:rPr>
        <w:tab/>
        <w:t xml:space="preserve">   : MUDr. Ivan </w:t>
      </w:r>
      <w:proofErr w:type="spellStart"/>
      <w:r>
        <w:rPr>
          <w:color w:val="1F497D" w:themeColor="text2"/>
          <w:sz w:val="32"/>
          <w:szCs w:val="32"/>
        </w:rPr>
        <w:t>Čupka</w:t>
      </w:r>
      <w:proofErr w:type="spellEnd"/>
    </w:p>
    <w:p w:rsidR="00E46E31" w:rsidRPr="00E46E31" w:rsidRDefault="00D261FB" w:rsidP="00D261FB">
      <w:pPr>
        <w:rPr>
          <w:color w:val="1F497D" w:themeColor="text2"/>
          <w:sz w:val="32"/>
          <w:szCs w:val="32"/>
        </w:rPr>
      </w:pPr>
      <w:r w:rsidRPr="00D261FB">
        <w:rPr>
          <w:b/>
          <w:bCs/>
          <w:color w:val="1F497D" w:themeColor="text2"/>
          <w:sz w:val="32"/>
          <w:szCs w:val="32"/>
          <w:lang w:val="pl-PL"/>
        </w:rPr>
        <w:t>Nové dáta v používaní rivaroxabanu. liek každodennej praxe</w:t>
      </w:r>
    </w:p>
    <w:p w:rsidR="0094564A" w:rsidRDefault="0094564A"/>
    <w:p w:rsidR="0094564A" w:rsidRDefault="0094564A">
      <w:bookmarkStart w:id="0" w:name="_GoBack"/>
      <w:bookmarkEnd w:id="0"/>
    </w:p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94564A" w:rsidRDefault="0094564A"/>
    <w:p w:rsidR="00C428C7" w:rsidRDefault="00C428C7" w:rsidP="00C428C7">
      <w:r>
        <w:t xml:space="preserve">Zdravotnícky pracovník berie na vedomie, že taxatívne vymedzený okruh osôb je povinný od 1.1.2016 v súlade s príslušnými ustanoveniami zákona 362/2011 </w:t>
      </w:r>
      <w:proofErr w:type="spellStart"/>
      <w:r>
        <w:t>Z.z</w:t>
      </w:r>
      <w:proofErr w:type="spellEnd"/>
      <w:r>
        <w:t xml:space="preserve">. liekoch a zdravotníckych pomôckach, v znení neskorších predpisov (ďalej len „Zákon o liekoch“),  predkladať v elektronickej podobe národnému centru (NCZI) najneskôr do 31. januára a 31. júla kalendárneho roka správu o peňažných alebo nepeňažných plneniach poskytnutých priamo alebo nepriamo zdravotníckemu pracovníkovi alebo poskytovateľovi zdravotnej starostlivosti (vrátane mena a priezviska prípadne obchodného mena poskytovateľa). NCZI bezodkladne zverejní na svojom webovom sídle údaje oznámené v súlade s príslušnými ustanoveniami Zákona o liekoch. </w:t>
      </w:r>
    </w:p>
    <w:p w:rsidR="00C428C7" w:rsidRDefault="00C428C7" w:rsidP="00C428C7"/>
    <w:p w:rsidR="0094564A" w:rsidRDefault="00C428C7" w:rsidP="00C428C7">
      <w:r>
        <w:t xml:space="preserve">Podľa Zákona o liekoch  je taxatívne vymedzený okruh osôb, povinný vystaviť zdravotníckemu pracovníkovi potvrdenie o výške peňažného alebo nepeňažného príjmu a účele jeho poskytnutia. Zároveň v súlade s príslušnými ustanoveniami zákona č. 595/2003 </w:t>
      </w:r>
      <w:proofErr w:type="spellStart"/>
      <w:r>
        <w:t>Z.z</w:t>
      </w:r>
      <w:proofErr w:type="spellEnd"/>
      <w:r>
        <w:t>. o dani z príjmov, v znení neskorších predpisov je taxatívne vymedzený okruh osôb povinný oznámiť príjemcovi výšku nepeňažného plnenia v lehote do pätnásteho dňa po uplynutí kalendárneho roka, v ktorom nepeňažné plnenie bolo poskytnuté, pričom poskytnutie nepeňažného plnenia sa oznamuje aj správcovi dane. Výška predpokladaného nepeňažného príjmu prijatého na tomto odbornom podujatí sú</w:t>
      </w:r>
      <w:r w:rsidR="0066787B">
        <w:t>stavného vzdelávania je v sume 0,-</w:t>
      </w:r>
      <w:r>
        <w:t xml:space="preserve"> EUR vrátane DPH na jedného účastníka a potvrdenie o výške skutočne poskytnutého nepeňažného príjmu dostanete pri registrácii alebo poštou.</w:t>
      </w:r>
      <w:r w:rsidR="0094564A"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7A692FF4" wp14:editId="3061A3FE">
            <wp:simplePos x="0" y="0"/>
            <wp:positionH relativeFrom="column">
              <wp:posOffset>-848995</wp:posOffset>
            </wp:positionH>
            <wp:positionV relativeFrom="page">
              <wp:posOffset>50165</wp:posOffset>
            </wp:positionV>
            <wp:extent cx="7506000" cy="10648800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anka editovatelna 03 2016 background R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000" cy="106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4A"/>
    <w:rsid w:val="00120C02"/>
    <w:rsid w:val="003C0343"/>
    <w:rsid w:val="005746AE"/>
    <w:rsid w:val="00577C9A"/>
    <w:rsid w:val="005C0306"/>
    <w:rsid w:val="0066787B"/>
    <w:rsid w:val="0094564A"/>
    <w:rsid w:val="009831F0"/>
    <w:rsid w:val="00986FA1"/>
    <w:rsid w:val="00C428C7"/>
    <w:rsid w:val="00D261FB"/>
    <w:rsid w:val="00E46E31"/>
    <w:rsid w:val="00F7098E"/>
    <w:rsid w:val="00F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TOOMI</dc:creator>
  <cp:lastModifiedBy>Emanuel Morhac</cp:lastModifiedBy>
  <cp:revision>3</cp:revision>
  <dcterms:created xsi:type="dcterms:W3CDTF">2017-11-09T14:34:00Z</dcterms:created>
  <dcterms:modified xsi:type="dcterms:W3CDTF">2017-11-10T13:38:00Z</dcterms:modified>
</cp:coreProperties>
</file>