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E0" w:rsidRPr="001052AC" w:rsidRDefault="008739B0" w:rsidP="00746A12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C51F125" wp14:editId="6E9D07B5">
            <wp:simplePos x="0" y="0"/>
            <wp:positionH relativeFrom="column">
              <wp:posOffset>-520379</wp:posOffset>
            </wp:positionH>
            <wp:positionV relativeFrom="paragraph">
              <wp:posOffset>5443</wp:posOffset>
            </wp:positionV>
            <wp:extent cx="1104265" cy="1038225"/>
            <wp:effectExtent l="0" t="0" r="635" b="9525"/>
            <wp:wrapNone/>
            <wp:docPr id="3" name="Obrázok 3" descr="Výsledok vyh&amp;lcaron;adávania obrázkov pre dopyt slovenská lekárska komo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&amp;lcaron;adávania obrázkov pre dopyt slovenská lekárska komor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</w:rPr>
        <w:t>Slovenská lekárska komora (organizátor podujatia)</w:t>
      </w:r>
    </w:p>
    <w:p w:rsidR="008A0EC4" w:rsidRDefault="008739B0" w:rsidP="00746A12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a </w:t>
      </w:r>
      <w:r w:rsidR="00FA0E8D">
        <w:rPr>
          <w:rFonts w:ascii="Arial" w:hAnsi="Arial" w:cs="Arial"/>
          <w:bCs/>
          <w:sz w:val="24"/>
          <w:szCs w:val="24"/>
          <w:lang w:eastAsia="sk-SK"/>
        </w:rPr>
        <w:t>MUDr. Štefan Raf</w:t>
      </w:r>
      <w:r w:rsidR="00254392">
        <w:rPr>
          <w:rFonts w:ascii="Arial" w:hAnsi="Arial" w:cs="Arial"/>
          <w:bCs/>
          <w:sz w:val="24"/>
          <w:szCs w:val="24"/>
          <w:lang w:eastAsia="sk-SK"/>
        </w:rPr>
        <w:t>f</w:t>
      </w:r>
      <w:r w:rsidR="00FA0E8D">
        <w:rPr>
          <w:rFonts w:ascii="Arial" w:hAnsi="Arial" w:cs="Arial"/>
          <w:bCs/>
          <w:sz w:val="24"/>
          <w:szCs w:val="24"/>
          <w:lang w:eastAsia="sk-SK"/>
        </w:rPr>
        <w:t>áč, MPH</w:t>
      </w:r>
      <w:r w:rsidRPr="008739B0">
        <w:rPr>
          <w:rFonts w:ascii="Arial" w:hAnsi="Arial" w:cs="Arial"/>
          <w:bCs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sk-SK"/>
        </w:rPr>
        <w:t>(odborný garant podujatia)</w:t>
      </w:r>
    </w:p>
    <w:p w:rsidR="00746A12" w:rsidRDefault="002D31AB" w:rsidP="00746A12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>Vás srdečne pozýva</w:t>
      </w:r>
      <w:r w:rsidR="008739B0">
        <w:rPr>
          <w:rFonts w:ascii="Arial" w:hAnsi="Arial" w:cs="Arial"/>
          <w:bCs/>
          <w:sz w:val="24"/>
          <w:szCs w:val="24"/>
          <w:lang w:eastAsia="sk-SK"/>
        </w:rPr>
        <w:t>jú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na</w:t>
      </w:r>
    </w:p>
    <w:p w:rsidR="000B1B0A" w:rsidRPr="00814189" w:rsidRDefault="000B1B0A" w:rsidP="00232CE0">
      <w:pPr>
        <w:tabs>
          <w:tab w:val="center" w:pos="4536"/>
          <w:tab w:val="left" w:pos="69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sk-SK"/>
        </w:rPr>
      </w:pPr>
    </w:p>
    <w:p w:rsidR="000D3684" w:rsidRPr="001D68A1" w:rsidRDefault="001D68A1" w:rsidP="001D68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sk-SK"/>
        </w:rPr>
      </w:pPr>
      <w:r>
        <w:rPr>
          <w:rFonts w:ascii="Arial" w:hAnsi="Arial" w:cs="Arial"/>
          <w:bCs/>
          <w:sz w:val="24"/>
          <w:szCs w:val="24"/>
          <w:lang w:eastAsia="sk-SK"/>
        </w:rPr>
        <w:t xml:space="preserve">                                        </w:t>
      </w:r>
      <w:r w:rsidR="00746A12">
        <w:rPr>
          <w:rFonts w:ascii="Arial" w:hAnsi="Arial" w:cs="Arial"/>
          <w:bCs/>
          <w:sz w:val="24"/>
          <w:szCs w:val="24"/>
          <w:lang w:eastAsia="sk-SK"/>
        </w:rPr>
        <w:t xml:space="preserve">                             </w:t>
      </w:r>
      <w:r>
        <w:rPr>
          <w:rFonts w:ascii="Arial" w:hAnsi="Arial" w:cs="Arial"/>
          <w:bCs/>
          <w:sz w:val="24"/>
          <w:szCs w:val="24"/>
          <w:lang w:eastAsia="sk-SK"/>
        </w:rPr>
        <w:t xml:space="preserve">                           </w:t>
      </w:r>
    </w:p>
    <w:p w:rsidR="008F6D05" w:rsidRPr="003B2EE8" w:rsidRDefault="002D31AB" w:rsidP="00F5625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Arial" w:hAnsi="Arial" w:cs="Arial"/>
          <w:b/>
          <w:bCs/>
          <w:color w:val="FF0000"/>
          <w:sz w:val="68"/>
          <w:szCs w:val="68"/>
          <w:lang w:eastAsia="sk-SK"/>
        </w:rPr>
      </w:pPr>
      <w:r>
        <w:rPr>
          <w:rFonts w:ascii="Arial" w:hAnsi="Arial" w:cs="Arial"/>
          <w:b/>
          <w:bCs/>
          <w:color w:val="FF0000"/>
          <w:sz w:val="68"/>
          <w:szCs w:val="68"/>
          <w:lang w:eastAsia="sk-SK"/>
        </w:rPr>
        <w:t>Odborný seminár</w:t>
      </w:r>
    </w:p>
    <w:p w:rsidR="00232CE0" w:rsidRPr="002B7625" w:rsidRDefault="00232CE0" w:rsidP="000D36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98607"/>
          <w:sz w:val="32"/>
          <w:szCs w:val="32"/>
          <w:lang w:eastAsia="sk-SK"/>
        </w:rPr>
      </w:pPr>
    </w:p>
    <w:p w:rsidR="000D3684" w:rsidRPr="00C54437" w:rsidRDefault="000D3684" w:rsidP="000D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98607"/>
          <w:sz w:val="23"/>
          <w:szCs w:val="23"/>
          <w:lang w:eastAsia="sk-SK"/>
        </w:rPr>
      </w:pPr>
    </w:p>
    <w:p w:rsidR="000B1B0A" w:rsidRDefault="000B1B0A" w:rsidP="000B1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sk-SK"/>
        </w:rPr>
      </w:pPr>
      <w:r w:rsidRPr="00814189">
        <w:rPr>
          <w:rFonts w:ascii="Arial" w:hAnsi="Arial" w:cs="Arial"/>
          <w:lang w:eastAsia="sk-SK"/>
        </w:rPr>
        <w:t>Termín</w:t>
      </w:r>
      <w:r w:rsidRPr="00814189">
        <w:rPr>
          <w:rFonts w:ascii="Arial" w:hAnsi="Arial" w:cs="Arial"/>
          <w:b/>
          <w:lang w:eastAsia="sk-SK"/>
        </w:rPr>
        <w:t>:</w:t>
      </w:r>
      <w:r w:rsidR="001D68A1">
        <w:rPr>
          <w:rFonts w:ascii="Arial" w:hAnsi="Arial" w:cs="Arial"/>
          <w:b/>
          <w:lang w:eastAsia="sk-SK"/>
        </w:rPr>
        <w:t xml:space="preserve"> </w:t>
      </w:r>
      <w:r w:rsidRPr="00814189">
        <w:rPr>
          <w:rFonts w:ascii="Arial" w:hAnsi="Arial" w:cs="Arial"/>
          <w:b/>
          <w:lang w:eastAsia="sk-SK"/>
        </w:rPr>
        <w:t xml:space="preserve"> </w:t>
      </w:r>
      <w:r w:rsidR="002D31AB">
        <w:rPr>
          <w:rFonts w:ascii="Arial" w:hAnsi="Arial" w:cs="Arial"/>
          <w:b/>
          <w:lang w:eastAsia="sk-SK"/>
        </w:rPr>
        <w:t>2</w:t>
      </w:r>
      <w:r w:rsidR="00D82CCA">
        <w:rPr>
          <w:rFonts w:ascii="Arial" w:hAnsi="Arial" w:cs="Arial"/>
          <w:b/>
          <w:lang w:eastAsia="sk-SK"/>
        </w:rPr>
        <w:t>8. 11</w:t>
      </w:r>
      <w:r w:rsidR="00A1502A">
        <w:rPr>
          <w:rFonts w:ascii="Arial" w:hAnsi="Arial" w:cs="Arial"/>
          <w:b/>
          <w:lang w:eastAsia="sk-SK"/>
        </w:rPr>
        <w:t>.</w:t>
      </w:r>
      <w:r w:rsidR="006476E2">
        <w:rPr>
          <w:rFonts w:ascii="Arial" w:hAnsi="Arial" w:cs="Arial"/>
          <w:b/>
          <w:lang w:eastAsia="sk-SK"/>
        </w:rPr>
        <w:t xml:space="preserve"> </w:t>
      </w:r>
      <w:r w:rsidR="00FE7426">
        <w:rPr>
          <w:rFonts w:ascii="Arial" w:hAnsi="Arial" w:cs="Arial"/>
          <w:b/>
          <w:lang w:eastAsia="sk-SK"/>
        </w:rPr>
        <w:t>2017</w:t>
      </w:r>
      <w:r w:rsidRPr="00814189">
        <w:rPr>
          <w:rFonts w:ascii="Arial" w:hAnsi="Arial" w:cs="Arial"/>
          <w:b/>
          <w:bCs/>
          <w:lang w:eastAsia="sk-SK"/>
        </w:rPr>
        <w:t xml:space="preserve"> o</w:t>
      </w:r>
      <w:r w:rsidR="00686B38">
        <w:rPr>
          <w:rFonts w:ascii="Arial" w:hAnsi="Arial" w:cs="Arial"/>
          <w:b/>
          <w:bCs/>
          <w:lang w:eastAsia="sk-SK"/>
        </w:rPr>
        <w:t> </w:t>
      </w:r>
      <w:r w:rsidR="00A51AC1">
        <w:rPr>
          <w:rFonts w:ascii="Arial" w:hAnsi="Arial" w:cs="Arial"/>
          <w:b/>
          <w:bCs/>
          <w:lang w:eastAsia="sk-SK"/>
        </w:rPr>
        <w:t>16</w:t>
      </w:r>
      <w:r w:rsidR="00686B38">
        <w:rPr>
          <w:rFonts w:ascii="Arial" w:hAnsi="Arial" w:cs="Arial"/>
          <w:b/>
          <w:bCs/>
          <w:lang w:eastAsia="sk-SK"/>
        </w:rPr>
        <w:t>,</w:t>
      </w:r>
      <w:r w:rsidR="00A51AC1">
        <w:rPr>
          <w:rFonts w:ascii="Arial" w:hAnsi="Arial" w:cs="Arial"/>
          <w:b/>
          <w:bCs/>
          <w:lang w:eastAsia="sk-SK"/>
        </w:rPr>
        <w:t>0</w:t>
      </w:r>
      <w:r w:rsidR="00532F05">
        <w:rPr>
          <w:rFonts w:ascii="Arial" w:hAnsi="Arial" w:cs="Arial"/>
          <w:b/>
          <w:bCs/>
          <w:lang w:eastAsia="sk-SK"/>
        </w:rPr>
        <w:t>0</w:t>
      </w:r>
      <w:r w:rsidRPr="00814189">
        <w:rPr>
          <w:rFonts w:ascii="Arial" w:hAnsi="Arial" w:cs="Arial"/>
          <w:b/>
          <w:bCs/>
          <w:lang w:eastAsia="sk-SK"/>
        </w:rPr>
        <w:t xml:space="preserve"> hod.</w:t>
      </w:r>
    </w:p>
    <w:p w:rsidR="00A1502A" w:rsidRPr="00814189" w:rsidRDefault="00A1502A" w:rsidP="000B1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sk-SK"/>
        </w:rPr>
      </w:pPr>
    </w:p>
    <w:p w:rsidR="00C54437" w:rsidRPr="00806CB3" w:rsidRDefault="000B1B0A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814189">
        <w:rPr>
          <w:rFonts w:ascii="Arial" w:hAnsi="Arial" w:cs="Arial"/>
          <w:lang w:eastAsia="sk-SK"/>
        </w:rPr>
        <w:t>Miesto konania:</w:t>
      </w:r>
      <w:r w:rsidR="000E52B8">
        <w:rPr>
          <w:rFonts w:ascii="Arial" w:hAnsi="Arial" w:cs="Arial"/>
          <w:b/>
          <w:lang w:eastAsia="sk-SK"/>
        </w:rPr>
        <w:t xml:space="preserve"> </w:t>
      </w:r>
      <w:r w:rsidR="00FA0E8D">
        <w:rPr>
          <w:rFonts w:ascii="Arial" w:hAnsi="Arial" w:cs="Arial"/>
          <w:shd w:val="clear" w:color="auto" w:fill="FFFFFF"/>
        </w:rPr>
        <w:t>Košice, Hotel Yasmín</w:t>
      </w:r>
    </w:p>
    <w:p w:rsidR="00AB3F98" w:rsidRDefault="00AB3F98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19366A" w:rsidRDefault="0019366A" w:rsidP="00105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19366A" w:rsidRPr="00814189" w:rsidRDefault="0019366A" w:rsidP="00C0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AB3F98" w:rsidRPr="001052AC" w:rsidRDefault="00AB3F98" w:rsidP="00DB6B0E">
      <w:pPr>
        <w:rPr>
          <w:rFonts w:ascii="Arial" w:hAnsi="Arial" w:cs="Arial"/>
          <w:sz w:val="28"/>
          <w:szCs w:val="28"/>
          <w:u w:val="single"/>
        </w:rPr>
      </w:pPr>
      <w:r w:rsidRPr="001052AC">
        <w:rPr>
          <w:rFonts w:ascii="Arial" w:hAnsi="Arial" w:cs="Arial"/>
          <w:b/>
          <w:bCs/>
          <w:sz w:val="28"/>
          <w:szCs w:val="28"/>
          <w:u w:val="single"/>
        </w:rPr>
        <w:t>Odborný program:</w:t>
      </w:r>
      <w:r w:rsidRPr="001052AC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</w:p>
    <w:p w:rsidR="00F619DB" w:rsidRPr="00DB6B0E" w:rsidRDefault="00F619DB" w:rsidP="006476E2">
      <w:pPr>
        <w:pStyle w:val="Odsekzoznamu"/>
        <w:shd w:val="clear" w:color="auto" w:fill="FFFFFF"/>
        <w:spacing w:line="720" w:lineRule="auto"/>
        <w:ind w:left="1004" w:right="-426"/>
        <w:rPr>
          <w:rFonts w:ascii="Arial" w:hAnsi="Arial" w:cs="Arial"/>
          <w:sz w:val="18"/>
          <w:szCs w:val="18"/>
        </w:rPr>
      </w:pPr>
    </w:p>
    <w:p w:rsidR="00D82CCA" w:rsidRDefault="00D82CCA" w:rsidP="00D82CCA">
      <w:pPr>
        <w:pStyle w:val="Odsekzoznamu"/>
        <w:shd w:val="clear" w:color="auto" w:fill="FFFFFF"/>
        <w:spacing w:line="360" w:lineRule="auto"/>
        <w:ind w:right="-993"/>
        <w:rPr>
          <w:rFonts w:ascii="Arial" w:hAnsi="Arial" w:cs="Arial"/>
          <w:b/>
        </w:rPr>
      </w:pPr>
      <w:r w:rsidRPr="00DC3DAE">
        <w:rPr>
          <w:rFonts w:ascii="Arial" w:hAnsi="Arial" w:cs="Arial"/>
          <w:b/>
        </w:rPr>
        <w:t>MVDr. Augustín P</w:t>
      </w:r>
      <w:r>
        <w:rPr>
          <w:rFonts w:ascii="Arial" w:hAnsi="Arial" w:cs="Arial"/>
          <w:b/>
        </w:rPr>
        <w:t>. (GSK)</w:t>
      </w:r>
    </w:p>
    <w:p w:rsidR="00D82CCA" w:rsidRDefault="00D82CCA" w:rsidP="00D82CCA">
      <w:pPr>
        <w:pStyle w:val="Odsekzoznamu"/>
        <w:shd w:val="clear" w:color="auto" w:fill="FFFFFF"/>
        <w:spacing w:line="360" w:lineRule="auto"/>
        <w:ind w:right="-993"/>
        <w:rPr>
          <w:rFonts w:ascii="Arial" w:hAnsi="Arial" w:cs="Arial"/>
          <w:b/>
        </w:rPr>
      </w:pPr>
      <w:r w:rsidRPr="0032555B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Salford Lung Study – od účinnosti k efektivite v liečbe astmy.                           30min</w:t>
      </w:r>
    </w:p>
    <w:p w:rsidR="00D82CCA" w:rsidRDefault="00D82CCA" w:rsidP="00D82CCA">
      <w:pPr>
        <w:pStyle w:val="Odsekzoznamu"/>
        <w:shd w:val="clear" w:color="auto" w:fill="FFFFFF"/>
        <w:spacing w:after="0" w:line="360" w:lineRule="auto"/>
        <w:ind w:right="-992"/>
        <w:rPr>
          <w:rFonts w:ascii="Arial" w:hAnsi="Arial" w:cs="Arial"/>
          <w:b/>
        </w:rPr>
      </w:pPr>
    </w:p>
    <w:p w:rsidR="00D82CCA" w:rsidRDefault="00D82CCA" w:rsidP="00D82CCA">
      <w:pPr>
        <w:pStyle w:val="Odsekzoznamu"/>
        <w:shd w:val="clear" w:color="auto" w:fill="FFFFFF"/>
        <w:spacing w:after="0" w:line="360" w:lineRule="auto"/>
        <w:ind w:right="-992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PhDr. Kurucová Z. </w:t>
      </w:r>
    </w:p>
    <w:p w:rsidR="00D82CCA" w:rsidRDefault="00D82CCA" w:rsidP="00D82CCA">
      <w:pPr>
        <w:pStyle w:val="Odsekzoznamu"/>
        <w:shd w:val="clear" w:color="auto" w:fill="FFFFFF"/>
        <w:spacing w:after="0" w:line="240" w:lineRule="auto"/>
        <w:ind w:right="-992"/>
        <w:rPr>
          <w:rFonts w:ascii="Arial" w:hAnsi="Arial" w:cs="Arial"/>
          <w:b/>
        </w:rPr>
      </w:pPr>
      <w:r w:rsidRPr="00AE35EF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Dialóg nie sú len slová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Pr="00D82CCA">
        <w:rPr>
          <w:rFonts w:ascii="Arial" w:hAnsi="Arial" w:cs="Arial"/>
          <w:b/>
          <w:bCs/>
          <w:smallCaps/>
          <w:sz w:val="20"/>
          <w:szCs w:val="20"/>
        </w:rPr>
        <w:t>(</w:t>
      </w:r>
      <w:r w:rsidRPr="00D82CCA">
        <w:rPr>
          <w:rFonts w:ascii="Arial" w:hAnsi="Arial" w:cs="Arial"/>
          <w:b/>
          <w:bCs/>
          <w:sz w:val="20"/>
          <w:szCs w:val="20"/>
        </w:rPr>
        <w:t>alebo porozumieť neznamená súhlasiť</w:t>
      </w:r>
      <w:r w:rsidRPr="006745D8">
        <w:rPr>
          <w:rFonts w:ascii="Arial Narrow" w:hAnsi="Arial Narrow" w:cs="Arial"/>
          <w:b/>
          <w:bCs/>
          <w:color w:val="244061"/>
        </w:rPr>
        <w:t>)</w:t>
      </w:r>
      <w:r>
        <w:rPr>
          <w:rFonts w:ascii="Arial" w:hAnsi="Arial" w:cs="Arial"/>
          <w:b/>
        </w:rPr>
        <w:t xml:space="preserve">                              90min   </w:t>
      </w:r>
    </w:p>
    <w:p w:rsidR="00AE35EF" w:rsidRDefault="00AE35EF" w:rsidP="00746A12">
      <w:pPr>
        <w:pStyle w:val="Odsekzoznamu"/>
        <w:shd w:val="clear" w:color="auto" w:fill="FFFFFF"/>
        <w:spacing w:after="0" w:line="360" w:lineRule="auto"/>
        <w:ind w:right="-992"/>
        <w:rPr>
          <w:rFonts w:ascii="Arial" w:hAnsi="Arial" w:cs="Arial"/>
          <w:b/>
        </w:rPr>
      </w:pPr>
    </w:p>
    <w:p w:rsidR="00746A12" w:rsidRDefault="00746A12" w:rsidP="00746A12">
      <w:pPr>
        <w:pStyle w:val="Odsekzoznamu"/>
        <w:shd w:val="clear" w:color="auto" w:fill="FFFFFF"/>
        <w:spacing w:after="0" w:line="360" w:lineRule="auto"/>
        <w:ind w:right="-992"/>
        <w:rPr>
          <w:rFonts w:ascii="Arial" w:hAnsi="Arial" w:cs="Arial"/>
          <w:b/>
        </w:rPr>
      </w:pPr>
    </w:p>
    <w:p w:rsidR="00746A12" w:rsidRPr="008739B0" w:rsidRDefault="00C54437" w:rsidP="008739B0">
      <w:pPr>
        <w:shd w:val="clear" w:color="auto" w:fill="FFFFFF"/>
        <w:spacing w:after="0" w:line="360" w:lineRule="auto"/>
        <w:ind w:right="-992"/>
        <w:jc w:val="center"/>
        <w:rPr>
          <w:noProof/>
          <w:lang w:eastAsia="sk-SK"/>
        </w:rPr>
      </w:pPr>
      <w:r w:rsidRPr="00746A12">
        <w:rPr>
          <w:rFonts w:ascii="Arial" w:hAnsi="Arial" w:cs="Arial"/>
          <w:i/>
        </w:rPr>
        <w:t xml:space="preserve">Odborné podujatie </w:t>
      </w:r>
      <w:r w:rsidR="009723AB" w:rsidRPr="00746A12">
        <w:rPr>
          <w:rFonts w:ascii="Arial" w:hAnsi="Arial" w:cs="Arial"/>
          <w:i/>
        </w:rPr>
        <w:t>s</w:t>
      </w:r>
      <w:r w:rsidRPr="00746A12">
        <w:rPr>
          <w:rFonts w:ascii="Arial" w:hAnsi="Arial" w:cs="Arial"/>
          <w:i/>
        </w:rPr>
        <w:t>a uchádza o pridelenie kreditov</w:t>
      </w:r>
      <w:r w:rsidR="00746A12">
        <w:rPr>
          <w:rFonts w:ascii="Arial" w:hAnsi="Arial" w:cs="Arial"/>
          <w:i/>
        </w:rPr>
        <w:t xml:space="preserve"> CME</w:t>
      </w:r>
      <w:r w:rsidR="00A1502A" w:rsidRPr="00746A12">
        <w:rPr>
          <w:rFonts w:ascii="Arial" w:hAnsi="Arial" w:cs="Arial"/>
          <w:i/>
          <w:sz w:val="20"/>
          <w:szCs w:val="20"/>
        </w:rPr>
        <w:t>.</w:t>
      </w:r>
      <w:r w:rsidR="00746A12" w:rsidRPr="00746A12">
        <w:rPr>
          <w:noProof/>
          <w:lang w:eastAsia="sk-SK"/>
        </w:rPr>
        <w:t xml:space="preserve"> </w:t>
      </w:r>
    </w:p>
    <w:p w:rsidR="00D82CCA" w:rsidRDefault="00D82CCA" w:rsidP="00746A12">
      <w:pPr>
        <w:shd w:val="clear" w:color="auto" w:fill="FFFFFF"/>
        <w:spacing w:after="0" w:line="360" w:lineRule="auto"/>
        <w:ind w:right="-992"/>
        <w:jc w:val="center"/>
        <w:rPr>
          <w:rFonts w:ascii="Arial" w:hAnsi="Arial" w:cs="Arial"/>
          <w:b/>
        </w:rPr>
      </w:pPr>
    </w:p>
    <w:p w:rsidR="00D82CCA" w:rsidRPr="00746A12" w:rsidRDefault="00D82CCA" w:rsidP="00746A12">
      <w:pPr>
        <w:shd w:val="clear" w:color="auto" w:fill="FFFFFF"/>
        <w:spacing w:after="0" w:line="360" w:lineRule="auto"/>
        <w:ind w:right="-992"/>
        <w:jc w:val="center"/>
        <w:rPr>
          <w:rFonts w:ascii="Arial" w:hAnsi="Arial" w:cs="Arial"/>
          <w:b/>
        </w:rPr>
      </w:pPr>
    </w:p>
    <w:p w:rsidR="00746A12" w:rsidRPr="00746A12" w:rsidRDefault="008E09C0" w:rsidP="004B0A68">
      <w:pPr>
        <w:jc w:val="center"/>
        <w:rPr>
          <w:rFonts w:ascii="Arial" w:hAnsi="Arial" w:cs="Arial"/>
          <w:bCs/>
          <w:i/>
          <w:sz w:val="18"/>
          <w:szCs w:val="18"/>
          <w:lang w:eastAsia="sk-SK"/>
        </w:rPr>
      </w:pPr>
      <w:r w:rsidRPr="00746A12">
        <w:rPr>
          <w:rFonts w:ascii="Arial" w:hAnsi="Arial" w:cs="Arial"/>
          <w:bCs/>
          <w:i/>
          <w:sz w:val="18"/>
          <w:szCs w:val="18"/>
          <w:lang w:eastAsia="sk-SK"/>
        </w:rPr>
        <w:t>Predpokladaná výška nepeňažného plnenia spojeného s Vašou účasťou podliehajúceho zrážkovej dani podľa Zákona č. 595/2003 Z. z. o dani z príjmov v znení neskorších predpisov je</w:t>
      </w:r>
      <w:r w:rsidR="0066312A"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 maximálne</w:t>
      </w:r>
      <w:r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 </w:t>
      </w:r>
      <w:r w:rsidR="003B2EE8" w:rsidRPr="00746A12">
        <w:rPr>
          <w:rFonts w:ascii="Arial" w:hAnsi="Arial" w:cs="Arial"/>
          <w:bCs/>
          <w:i/>
          <w:sz w:val="18"/>
          <w:szCs w:val="18"/>
          <w:lang w:eastAsia="sk-SK"/>
        </w:rPr>
        <w:t>3</w:t>
      </w:r>
      <w:r w:rsidR="004B0A68" w:rsidRPr="00746A12">
        <w:rPr>
          <w:rFonts w:ascii="Arial" w:hAnsi="Arial" w:cs="Arial"/>
          <w:bCs/>
          <w:i/>
          <w:sz w:val="18"/>
          <w:szCs w:val="18"/>
          <w:lang w:eastAsia="sk-SK"/>
        </w:rPr>
        <w:t>0</w:t>
      </w:r>
      <w:r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,- EUR, z toho výška zrážkovej dane (19%) predstavuje </w:t>
      </w:r>
      <w:r w:rsidR="00806CB3"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maximálne </w:t>
      </w:r>
      <w:r w:rsidR="003B2EE8" w:rsidRPr="00746A12">
        <w:rPr>
          <w:rFonts w:ascii="Arial" w:hAnsi="Arial" w:cs="Arial"/>
          <w:bCs/>
          <w:i/>
          <w:sz w:val="18"/>
          <w:szCs w:val="18"/>
          <w:lang w:eastAsia="sk-SK"/>
        </w:rPr>
        <w:t>5,7</w:t>
      </w:r>
      <w:r w:rsidR="004B0A68" w:rsidRPr="00746A12">
        <w:rPr>
          <w:rFonts w:ascii="Arial" w:hAnsi="Arial" w:cs="Arial"/>
          <w:bCs/>
          <w:i/>
          <w:sz w:val="18"/>
          <w:szCs w:val="18"/>
          <w:lang w:eastAsia="sk-SK"/>
        </w:rPr>
        <w:t>0</w:t>
      </w:r>
      <w:r w:rsidR="00806CB3" w:rsidRPr="00746A12">
        <w:rPr>
          <w:rFonts w:ascii="Arial" w:hAnsi="Arial" w:cs="Arial"/>
          <w:bCs/>
          <w:i/>
          <w:sz w:val="18"/>
          <w:szCs w:val="18"/>
          <w:lang w:eastAsia="sk-SK"/>
        </w:rPr>
        <w:t>,</w:t>
      </w:r>
      <w:r w:rsidR="004B0A68" w:rsidRPr="00746A12">
        <w:rPr>
          <w:rFonts w:ascii="Arial" w:hAnsi="Arial" w:cs="Arial"/>
          <w:bCs/>
          <w:i/>
          <w:sz w:val="18"/>
          <w:szCs w:val="18"/>
          <w:lang w:eastAsia="sk-SK"/>
        </w:rPr>
        <w:t xml:space="preserve">- EUR. </w:t>
      </w:r>
    </w:p>
    <w:p w:rsidR="00857631" w:rsidRDefault="004B0A68" w:rsidP="004B0A68">
      <w:pPr>
        <w:jc w:val="center"/>
        <w:rPr>
          <w:noProof/>
          <w:lang w:eastAsia="sk-SK"/>
        </w:rPr>
      </w:pP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Peňažné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a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nepeňažné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náklady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súvisiace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s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Vašou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účasťou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na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odbornom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podujatí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budú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zverejnené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v 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súlade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s </w:t>
      </w:r>
      <w:hyperlink r:id="rId9" w:history="1">
        <w:proofErr w:type="spellStart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kódexom</w:t>
        </w:r>
        <w:proofErr w:type="spellEnd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Európskej</w:t>
        </w:r>
        <w:proofErr w:type="spellEnd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asociácie</w:t>
        </w:r>
        <w:proofErr w:type="spellEnd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farmaceutického</w:t>
        </w:r>
        <w:proofErr w:type="spellEnd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</w:t>
        </w:r>
        <w:proofErr w:type="spellStart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>priemyslu</w:t>
        </w:r>
        <w:proofErr w:type="spellEnd"/>
        <w:r w:rsidRPr="00746A12">
          <w:rPr>
            <w:rStyle w:val="Hypertextovprepojenie"/>
            <w:rFonts w:ascii="Arial" w:hAnsi="Arial" w:cs="Arial"/>
            <w:i/>
            <w:iCs/>
            <w:color w:val="auto"/>
            <w:sz w:val="18"/>
            <w:szCs w:val="18"/>
            <w:lang w:val="en-GB"/>
          </w:rPr>
          <w:t xml:space="preserve"> (EFPIA)</w:t>
        </w:r>
      </w:hyperlink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a 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príslušnou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slovenskou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legislatívou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podľa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Zákona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 xml:space="preserve"> o </w:t>
      </w:r>
      <w:proofErr w:type="spellStart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lieku</w:t>
      </w:r>
      <w:proofErr w:type="spellEnd"/>
      <w:r w:rsidRPr="00746A12">
        <w:rPr>
          <w:rFonts w:ascii="Arial" w:hAnsi="Arial" w:cs="Arial"/>
          <w:i/>
          <w:iCs/>
          <w:sz w:val="18"/>
          <w:szCs w:val="18"/>
          <w:lang w:val="en-GB"/>
        </w:rPr>
        <w:t>  č. 362/2011</w:t>
      </w:r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Z.z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. o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liekoch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a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zdravotníckych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pomôckach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v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znení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neskorších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proofErr w:type="spellStart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predpisov</w:t>
      </w:r>
      <w:proofErr w:type="spellEnd"/>
      <w:r w:rsidRPr="00746A12">
        <w:rPr>
          <w:rFonts w:ascii="Arial" w:hAnsi="Arial" w:cs="Arial"/>
          <w:i/>
          <w:iCs/>
          <w:sz w:val="16"/>
          <w:szCs w:val="16"/>
          <w:lang w:val="en-GB"/>
        </w:rPr>
        <w:t>.</w:t>
      </w:r>
      <w:r w:rsidR="00746A12" w:rsidRPr="00746A12">
        <w:rPr>
          <w:noProof/>
          <w:lang w:eastAsia="sk-SK"/>
        </w:rPr>
        <w:t xml:space="preserve"> </w:t>
      </w:r>
    </w:p>
    <w:p w:rsidR="00857631" w:rsidRDefault="00857631" w:rsidP="00857631">
      <w:pPr>
        <w:rPr>
          <w:noProof/>
          <w:lang w:eastAsia="sk-SK"/>
        </w:rPr>
      </w:pPr>
      <w:r>
        <w:rPr>
          <w:noProof/>
          <w:lang w:eastAsia="sk-SK"/>
        </w:rPr>
        <w:t>V prípad otázok, prosím, kontaktujte:</w:t>
      </w:r>
    </w:p>
    <w:p w:rsidR="00857631" w:rsidRDefault="00FA0E8D" w:rsidP="00857631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MVDr. Renáta Šedovičová</w:t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  <w:t>MVDr. Peter Augustín</w:t>
      </w:r>
    </w:p>
    <w:p w:rsidR="00857631" w:rsidRDefault="005A0F9C" w:rsidP="00857631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Medical Repres</w:t>
      </w:r>
      <w:r w:rsidR="00857631">
        <w:rPr>
          <w:noProof/>
          <w:lang w:eastAsia="sk-SK"/>
        </w:rPr>
        <w:t>entative</w:t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  <w:t>Medical Scientific Liaison</w:t>
      </w:r>
    </w:p>
    <w:p w:rsidR="00857631" w:rsidRDefault="00857631" w:rsidP="00857631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GlaxoSmithK</w:t>
      </w:r>
      <w:r w:rsidR="005A0F9C">
        <w:rPr>
          <w:noProof/>
          <w:lang w:eastAsia="sk-SK"/>
        </w:rPr>
        <w:t>line</w:t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 w:rsidR="005A0F9C">
        <w:rPr>
          <w:noProof/>
          <w:lang w:eastAsia="sk-SK"/>
        </w:rPr>
        <w:tab/>
      </w:r>
      <w:r>
        <w:rPr>
          <w:noProof/>
          <w:lang w:eastAsia="sk-SK"/>
        </w:rPr>
        <w:t>GlaxoSmithK</w:t>
      </w:r>
      <w:r w:rsidR="005A0F9C">
        <w:rPr>
          <w:noProof/>
          <w:lang w:eastAsia="sk-SK"/>
        </w:rPr>
        <w:t>l</w:t>
      </w:r>
      <w:r>
        <w:rPr>
          <w:noProof/>
          <w:lang w:eastAsia="sk-SK"/>
        </w:rPr>
        <w:t>ine</w:t>
      </w:r>
    </w:p>
    <w:p w:rsidR="00857631" w:rsidRDefault="00FA0E8D" w:rsidP="00857631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>Tel.č.: +421 911 667 439</w:t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</w:r>
      <w:r w:rsidR="00857631">
        <w:rPr>
          <w:noProof/>
          <w:lang w:eastAsia="sk-SK"/>
        </w:rPr>
        <w:tab/>
        <w:t>Tel. č.: +421</w:t>
      </w:r>
      <w:r w:rsidR="007E26FF">
        <w:rPr>
          <w:noProof/>
          <w:lang w:eastAsia="sk-SK"/>
        </w:rPr>
        <w:t> </w:t>
      </w:r>
      <w:r w:rsidR="00857631">
        <w:rPr>
          <w:noProof/>
          <w:lang w:eastAsia="sk-SK"/>
        </w:rPr>
        <w:t>903</w:t>
      </w:r>
      <w:r w:rsidR="007E26FF">
        <w:rPr>
          <w:noProof/>
          <w:lang w:eastAsia="sk-SK"/>
        </w:rPr>
        <w:t> </w:t>
      </w:r>
      <w:r w:rsidR="00857631">
        <w:rPr>
          <w:noProof/>
          <w:lang w:eastAsia="sk-SK"/>
        </w:rPr>
        <w:t>283</w:t>
      </w:r>
      <w:r w:rsidR="008739B0">
        <w:rPr>
          <w:noProof/>
          <w:lang w:eastAsia="sk-SK"/>
        </w:rPr>
        <w:t> </w:t>
      </w:r>
      <w:r w:rsidR="00857631">
        <w:rPr>
          <w:noProof/>
          <w:lang w:eastAsia="sk-SK"/>
        </w:rPr>
        <w:t>103</w:t>
      </w:r>
    </w:p>
    <w:p w:rsidR="00D82CCA" w:rsidRDefault="00D82CCA" w:rsidP="00857631">
      <w:pPr>
        <w:rPr>
          <w:rFonts w:ascii="Arial" w:hAnsi="Arial" w:cs="Arial"/>
          <w:bCs/>
          <w:i/>
          <w:sz w:val="18"/>
          <w:szCs w:val="18"/>
          <w:lang w:eastAsia="sk-SK"/>
        </w:rPr>
      </w:pPr>
    </w:p>
    <w:p w:rsidR="008739B0" w:rsidRDefault="008739B0" w:rsidP="00857631">
      <w:pPr>
        <w:rPr>
          <w:rFonts w:ascii="Arial" w:hAnsi="Arial" w:cs="Arial"/>
          <w:bCs/>
          <w:i/>
          <w:sz w:val="18"/>
          <w:szCs w:val="1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220980</wp:posOffset>
            </wp:positionV>
            <wp:extent cx="1049730" cy="783771"/>
            <wp:effectExtent l="0" t="0" r="0" b="0"/>
            <wp:wrapNone/>
            <wp:docPr id="5" name="Picture 1" descr="http://logok.org/wp-content/uploads/2014/10/GSK-logo-and-slogan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k.org/wp-content/uploads/2014/10/GSK-logo-and-slogan-20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0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8"/>
          <w:szCs w:val="18"/>
        </w:rPr>
        <w:t>Podujatie podporili GSK Slovakia,  LEKÁR a.s</w:t>
      </w:r>
    </w:p>
    <w:p w:rsidR="008739B0" w:rsidRDefault="008739B0" w:rsidP="00D82CCA">
      <w:pPr>
        <w:jc w:val="right"/>
        <w:rPr>
          <w:rFonts w:ascii="Arial" w:hAnsi="Arial" w:cs="Arial"/>
          <w:sz w:val="18"/>
          <w:szCs w:val="1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200025</wp:posOffset>
            </wp:positionV>
            <wp:extent cx="1054735" cy="314213"/>
            <wp:effectExtent l="0" t="0" r="0" b="0"/>
            <wp:wrapNone/>
            <wp:docPr id="2" name="Obrázok 2" descr="C:\Users\dolinkova\AppData\Local\Microsoft\Windows\INetCache\Content.Word\LK_logo_JPG_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kova\AppData\Local\Microsoft\Windows\INetCache\Content.Word\LK_logo_JPG_l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1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0A68" w:rsidRPr="008739B0" w:rsidRDefault="008739B0" w:rsidP="008739B0">
      <w:pPr>
        <w:tabs>
          <w:tab w:val="left" w:pos="8295"/>
        </w:tabs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ab/>
      </w:r>
    </w:p>
    <w:sectPr w:rsidR="004B0A68" w:rsidRPr="008739B0" w:rsidSect="00746A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CE" w:rsidRDefault="000626CE" w:rsidP="004E1DDE">
      <w:pPr>
        <w:spacing w:after="0" w:line="240" w:lineRule="auto"/>
      </w:pPr>
      <w:r>
        <w:separator/>
      </w:r>
    </w:p>
  </w:endnote>
  <w:endnote w:type="continuationSeparator" w:id="0">
    <w:p w:rsidR="000626CE" w:rsidRDefault="000626CE" w:rsidP="004E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6D" w:rsidRDefault="00176D6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FC" w:rsidRDefault="00D82CCA" w:rsidP="00406E6D">
    <w:pPr>
      <w:pStyle w:val="Pta"/>
      <w:jc w:val="right"/>
      <w:rPr>
        <w:rFonts w:ascii="Verdana" w:hAnsi="Verdana"/>
        <w:bCs/>
        <w:color w:val="2C6176"/>
        <w:sz w:val="16"/>
        <w:szCs w:val="16"/>
      </w:rPr>
    </w:pPr>
    <w:r>
      <w:rPr>
        <w:rFonts w:ascii="Verdana" w:hAnsi="Verdana"/>
        <w:bCs/>
        <w:color w:val="2C6176"/>
        <w:sz w:val="16"/>
        <w:szCs w:val="16"/>
      </w:rPr>
      <w:t>Dátum prípravy: október</w:t>
    </w:r>
    <w:r w:rsidR="003F5D36">
      <w:rPr>
        <w:rFonts w:ascii="Verdana" w:hAnsi="Verdana"/>
        <w:bCs/>
        <w:color w:val="2C6176"/>
        <w:sz w:val="16"/>
        <w:szCs w:val="16"/>
      </w:rPr>
      <w:t>2017</w:t>
    </w:r>
  </w:p>
  <w:p w:rsidR="006C49F0" w:rsidRPr="005D0574" w:rsidRDefault="00176D6D" w:rsidP="005D0574">
    <w:pPr>
      <w:pStyle w:val="Pta"/>
      <w:jc w:val="right"/>
      <w:rPr>
        <w:rFonts w:ascii="Arial" w:hAnsi="Arial" w:cs="Arial"/>
        <w:sz w:val="16"/>
        <w:szCs w:val="16"/>
      </w:rPr>
    </w:pPr>
    <w:r>
      <w:rPr>
        <w:rFonts w:ascii="Verdana" w:hAnsi="Verdana"/>
        <w:bCs/>
        <w:color w:val="2C6176"/>
        <w:sz w:val="16"/>
        <w:szCs w:val="16"/>
      </w:rPr>
      <w:t>SK/AST/0043</w:t>
    </w:r>
    <w:r w:rsidR="005D0574" w:rsidRPr="005D0574">
      <w:rPr>
        <w:rFonts w:ascii="Verdana" w:hAnsi="Verdana"/>
        <w:bCs/>
        <w:color w:val="2C6176"/>
        <w:sz w:val="16"/>
        <w:szCs w:val="16"/>
      </w:rPr>
      <w:t>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6D" w:rsidRDefault="00176D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CE" w:rsidRDefault="000626CE" w:rsidP="004E1DDE">
      <w:pPr>
        <w:spacing w:after="0" w:line="240" w:lineRule="auto"/>
      </w:pPr>
      <w:r>
        <w:separator/>
      </w:r>
    </w:p>
  </w:footnote>
  <w:footnote w:type="continuationSeparator" w:id="0">
    <w:p w:rsidR="000626CE" w:rsidRDefault="000626CE" w:rsidP="004E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6D" w:rsidRDefault="00176D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6D" w:rsidRDefault="00176D6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6D" w:rsidRDefault="00176D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C7"/>
    <w:multiLevelType w:val="hybridMultilevel"/>
    <w:tmpl w:val="66985E28"/>
    <w:lvl w:ilvl="0" w:tplc="B0F408A6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6CE6"/>
    <w:multiLevelType w:val="hybridMultilevel"/>
    <w:tmpl w:val="271A8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562C"/>
    <w:multiLevelType w:val="hybridMultilevel"/>
    <w:tmpl w:val="687E17BC"/>
    <w:lvl w:ilvl="0" w:tplc="D5F2290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9597C33"/>
    <w:multiLevelType w:val="hybridMultilevel"/>
    <w:tmpl w:val="EB942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F4CE0"/>
    <w:multiLevelType w:val="hybridMultilevel"/>
    <w:tmpl w:val="687E17BC"/>
    <w:lvl w:ilvl="0" w:tplc="D5F2290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2B0AAB"/>
    <w:multiLevelType w:val="hybridMultilevel"/>
    <w:tmpl w:val="527025BA"/>
    <w:lvl w:ilvl="0" w:tplc="C5C8F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E6912"/>
    <w:multiLevelType w:val="hybridMultilevel"/>
    <w:tmpl w:val="66985E28"/>
    <w:lvl w:ilvl="0" w:tplc="B0F408A6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915CF"/>
    <w:multiLevelType w:val="hybridMultilevel"/>
    <w:tmpl w:val="66985E28"/>
    <w:lvl w:ilvl="0" w:tplc="B0F408A6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13CE2"/>
    <w:multiLevelType w:val="hybridMultilevel"/>
    <w:tmpl w:val="7EF2A40E"/>
    <w:lvl w:ilvl="0" w:tplc="D97AD43C">
      <w:start w:val="2"/>
      <w:numFmt w:val="bullet"/>
      <w:lvlText w:val="-"/>
      <w:lvlJc w:val="left"/>
      <w:pPr>
        <w:ind w:left="361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84"/>
    <w:rsid w:val="00011B4D"/>
    <w:rsid w:val="00034D87"/>
    <w:rsid w:val="000510C2"/>
    <w:rsid w:val="00052531"/>
    <w:rsid w:val="000551D7"/>
    <w:rsid w:val="000626CE"/>
    <w:rsid w:val="000657FC"/>
    <w:rsid w:val="00072BF3"/>
    <w:rsid w:val="0007397E"/>
    <w:rsid w:val="00081EE7"/>
    <w:rsid w:val="000850CA"/>
    <w:rsid w:val="000959A1"/>
    <w:rsid w:val="000A7066"/>
    <w:rsid w:val="000B1B0A"/>
    <w:rsid w:val="000B657A"/>
    <w:rsid w:val="000B7979"/>
    <w:rsid w:val="000C1F6B"/>
    <w:rsid w:val="000D3684"/>
    <w:rsid w:val="000E1298"/>
    <w:rsid w:val="000E1AAE"/>
    <w:rsid w:val="000E52B8"/>
    <w:rsid w:val="000F02EB"/>
    <w:rsid w:val="000F1721"/>
    <w:rsid w:val="000F1EA9"/>
    <w:rsid w:val="001052AC"/>
    <w:rsid w:val="0012510D"/>
    <w:rsid w:val="001330CF"/>
    <w:rsid w:val="00154415"/>
    <w:rsid w:val="00161B4B"/>
    <w:rsid w:val="001716C9"/>
    <w:rsid w:val="001726C5"/>
    <w:rsid w:val="00176D6D"/>
    <w:rsid w:val="00176F3A"/>
    <w:rsid w:val="0018032F"/>
    <w:rsid w:val="001901D1"/>
    <w:rsid w:val="0019366A"/>
    <w:rsid w:val="001A07E8"/>
    <w:rsid w:val="001A3993"/>
    <w:rsid w:val="001B382E"/>
    <w:rsid w:val="001C14EC"/>
    <w:rsid w:val="001D2109"/>
    <w:rsid w:val="001D68A1"/>
    <w:rsid w:val="001F7AC8"/>
    <w:rsid w:val="00202764"/>
    <w:rsid w:val="00203102"/>
    <w:rsid w:val="002035D2"/>
    <w:rsid w:val="002118DA"/>
    <w:rsid w:val="00232AA8"/>
    <w:rsid w:val="00232CE0"/>
    <w:rsid w:val="00243A82"/>
    <w:rsid w:val="00254392"/>
    <w:rsid w:val="0026268A"/>
    <w:rsid w:val="00262976"/>
    <w:rsid w:val="002630D8"/>
    <w:rsid w:val="00266E67"/>
    <w:rsid w:val="002940EB"/>
    <w:rsid w:val="002A3F1B"/>
    <w:rsid w:val="002A6864"/>
    <w:rsid w:val="002B2F33"/>
    <w:rsid w:val="002B72D8"/>
    <w:rsid w:val="002B7625"/>
    <w:rsid w:val="002C2511"/>
    <w:rsid w:val="002C3E9B"/>
    <w:rsid w:val="002C6538"/>
    <w:rsid w:val="002D31AB"/>
    <w:rsid w:val="002D4CB2"/>
    <w:rsid w:val="00305C8C"/>
    <w:rsid w:val="0031782A"/>
    <w:rsid w:val="003478AD"/>
    <w:rsid w:val="003506AE"/>
    <w:rsid w:val="003751AA"/>
    <w:rsid w:val="00376244"/>
    <w:rsid w:val="00380F29"/>
    <w:rsid w:val="00381FA8"/>
    <w:rsid w:val="00384C5A"/>
    <w:rsid w:val="0039106B"/>
    <w:rsid w:val="00397071"/>
    <w:rsid w:val="00397CBD"/>
    <w:rsid w:val="003A057F"/>
    <w:rsid w:val="003A5204"/>
    <w:rsid w:val="003A609B"/>
    <w:rsid w:val="003B11FF"/>
    <w:rsid w:val="003B2EE8"/>
    <w:rsid w:val="003C2A8C"/>
    <w:rsid w:val="003D6BBD"/>
    <w:rsid w:val="003E6C6E"/>
    <w:rsid w:val="003F044F"/>
    <w:rsid w:val="003F5D36"/>
    <w:rsid w:val="00406E6D"/>
    <w:rsid w:val="00413D16"/>
    <w:rsid w:val="00417F41"/>
    <w:rsid w:val="00427BD5"/>
    <w:rsid w:val="004345AF"/>
    <w:rsid w:val="004459C4"/>
    <w:rsid w:val="00450D5E"/>
    <w:rsid w:val="00460E0B"/>
    <w:rsid w:val="00465E60"/>
    <w:rsid w:val="004761C9"/>
    <w:rsid w:val="00490DCE"/>
    <w:rsid w:val="004935E1"/>
    <w:rsid w:val="004B0A68"/>
    <w:rsid w:val="004B3704"/>
    <w:rsid w:val="004C068C"/>
    <w:rsid w:val="004C58A2"/>
    <w:rsid w:val="004C7700"/>
    <w:rsid w:val="004E1DDE"/>
    <w:rsid w:val="004F0701"/>
    <w:rsid w:val="005167AF"/>
    <w:rsid w:val="00520054"/>
    <w:rsid w:val="00532F05"/>
    <w:rsid w:val="00533860"/>
    <w:rsid w:val="00540B65"/>
    <w:rsid w:val="00546481"/>
    <w:rsid w:val="00553544"/>
    <w:rsid w:val="00556D7C"/>
    <w:rsid w:val="00562BA6"/>
    <w:rsid w:val="00576DC5"/>
    <w:rsid w:val="0058442F"/>
    <w:rsid w:val="005A0F9C"/>
    <w:rsid w:val="005B399E"/>
    <w:rsid w:val="005B4AFC"/>
    <w:rsid w:val="005B60E0"/>
    <w:rsid w:val="005C6DB9"/>
    <w:rsid w:val="005D0574"/>
    <w:rsid w:val="005D2520"/>
    <w:rsid w:val="005E3F3C"/>
    <w:rsid w:val="00620007"/>
    <w:rsid w:val="006476E2"/>
    <w:rsid w:val="00662536"/>
    <w:rsid w:val="0066312A"/>
    <w:rsid w:val="00686B38"/>
    <w:rsid w:val="00695DF0"/>
    <w:rsid w:val="006A5CDB"/>
    <w:rsid w:val="006B09C2"/>
    <w:rsid w:val="006C1ABC"/>
    <w:rsid w:val="006C3AEA"/>
    <w:rsid w:val="006C49F0"/>
    <w:rsid w:val="006C6A43"/>
    <w:rsid w:val="006D425D"/>
    <w:rsid w:val="007140D9"/>
    <w:rsid w:val="00715523"/>
    <w:rsid w:val="007177C8"/>
    <w:rsid w:val="00723AAB"/>
    <w:rsid w:val="00724FB2"/>
    <w:rsid w:val="007458D4"/>
    <w:rsid w:val="00746A12"/>
    <w:rsid w:val="00785A92"/>
    <w:rsid w:val="007930CE"/>
    <w:rsid w:val="007A1194"/>
    <w:rsid w:val="007C480D"/>
    <w:rsid w:val="007D0CF2"/>
    <w:rsid w:val="007D44A8"/>
    <w:rsid w:val="007E26FF"/>
    <w:rsid w:val="007F07EC"/>
    <w:rsid w:val="007F4B54"/>
    <w:rsid w:val="00801413"/>
    <w:rsid w:val="0080154E"/>
    <w:rsid w:val="00806CB3"/>
    <w:rsid w:val="00814189"/>
    <w:rsid w:val="00816420"/>
    <w:rsid w:val="0081780D"/>
    <w:rsid w:val="00831182"/>
    <w:rsid w:val="00834AE0"/>
    <w:rsid w:val="008546FB"/>
    <w:rsid w:val="00857631"/>
    <w:rsid w:val="008739B0"/>
    <w:rsid w:val="00882326"/>
    <w:rsid w:val="0089259B"/>
    <w:rsid w:val="008A0EC4"/>
    <w:rsid w:val="008B0D72"/>
    <w:rsid w:val="008D5CD5"/>
    <w:rsid w:val="008D6BC2"/>
    <w:rsid w:val="008E09C0"/>
    <w:rsid w:val="008F6D05"/>
    <w:rsid w:val="00902FC5"/>
    <w:rsid w:val="00941588"/>
    <w:rsid w:val="00956B7A"/>
    <w:rsid w:val="009723AB"/>
    <w:rsid w:val="00972A8A"/>
    <w:rsid w:val="0098479F"/>
    <w:rsid w:val="0099500E"/>
    <w:rsid w:val="009C7C8C"/>
    <w:rsid w:val="009D2DFA"/>
    <w:rsid w:val="009E166D"/>
    <w:rsid w:val="00A01399"/>
    <w:rsid w:val="00A0596F"/>
    <w:rsid w:val="00A06D42"/>
    <w:rsid w:val="00A12CC4"/>
    <w:rsid w:val="00A1502A"/>
    <w:rsid w:val="00A224C5"/>
    <w:rsid w:val="00A45221"/>
    <w:rsid w:val="00A47904"/>
    <w:rsid w:val="00A501AE"/>
    <w:rsid w:val="00A50E8E"/>
    <w:rsid w:val="00A51AC1"/>
    <w:rsid w:val="00AA1980"/>
    <w:rsid w:val="00AB18E6"/>
    <w:rsid w:val="00AB3F98"/>
    <w:rsid w:val="00AC2164"/>
    <w:rsid w:val="00AD578C"/>
    <w:rsid w:val="00AE0537"/>
    <w:rsid w:val="00AE35EF"/>
    <w:rsid w:val="00AE7158"/>
    <w:rsid w:val="00B015C0"/>
    <w:rsid w:val="00B063D7"/>
    <w:rsid w:val="00B21499"/>
    <w:rsid w:val="00B2245E"/>
    <w:rsid w:val="00B35C45"/>
    <w:rsid w:val="00B47E48"/>
    <w:rsid w:val="00B6067B"/>
    <w:rsid w:val="00B8564F"/>
    <w:rsid w:val="00BA7FE6"/>
    <w:rsid w:val="00BB5135"/>
    <w:rsid w:val="00BB7396"/>
    <w:rsid w:val="00BE4DB8"/>
    <w:rsid w:val="00BF6C54"/>
    <w:rsid w:val="00C00A02"/>
    <w:rsid w:val="00C020BE"/>
    <w:rsid w:val="00C073A9"/>
    <w:rsid w:val="00C13246"/>
    <w:rsid w:val="00C20ECF"/>
    <w:rsid w:val="00C23582"/>
    <w:rsid w:val="00C31C14"/>
    <w:rsid w:val="00C333A6"/>
    <w:rsid w:val="00C349E3"/>
    <w:rsid w:val="00C54437"/>
    <w:rsid w:val="00C67F91"/>
    <w:rsid w:val="00C71B73"/>
    <w:rsid w:val="00C71FFD"/>
    <w:rsid w:val="00C73E06"/>
    <w:rsid w:val="00C77C7F"/>
    <w:rsid w:val="00CB42BB"/>
    <w:rsid w:val="00CD28F2"/>
    <w:rsid w:val="00D0233C"/>
    <w:rsid w:val="00D033D9"/>
    <w:rsid w:val="00D110F1"/>
    <w:rsid w:val="00D17750"/>
    <w:rsid w:val="00D347DB"/>
    <w:rsid w:val="00D531F5"/>
    <w:rsid w:val="00D559AA"/>
    <w:rsid w:val="00D55F60"/>
    <w:rsid w:val="00D64C86"/>
    <w:rsid w:val="00D709C8"/>
    <w:rsid w:val="00D748DD"/>
    <w:rsid w:val="00D82CCA"/>
    <w:rsid w:val="00DA0553"/>
    <w:rsid w:val="00DB6B0E"/>
    <w:rsid w:val="00DC3DAE"/>
    <w:rsid w:val="00DE1A27"/>
    <w:rsid w:val="00DE2C4C"/>
    <w:rsid w:val="00DF1687"/>
    <w:rsid w:val="00E0391D"/>
    <w:rsid w:val="00E0641A"/>
    <w:rsid w:val="00E11246"/>
    <w:rsid w:val="00E2315D"/>
    <w:rsid w:val="00E25483"/>
    <w:rsid w:val="00E55E7D"/>
    <w:rsid w:val="00E80914"/>
    <w:rsid w:val="00E83AA4"/>
    <w:rsid w:val="00E83ECF"/>
    <w:rsid w:val="00E85BF3"/>
    <w:rsid w:val="00E91FB3"/>
    <w:rsid w:val="00EA3017"/>
    <w:rsid w:val="00EA4FC4"/>
    <w:rsid w:val="00EB17F7"/>
    <w:rsid w:val="00ED4961"/>
    <w:rsid w:val="00EE0753"/>
    <w:rsid w:val="00EF334F"/>
    <w:rsid w:val="00F069CA"/>
    <w:rsid w:val="00F169EB"/>
    <w:rsid w:val="00F211C3"/>
    <w:rsid w:val="00F27A9C"/>
    <w:rsid w:val="00F4054A"/>
    <w:rsid w:val="00F430EB"/>
    <w:rsid w:val="00F46F08"/>
    <w:rsid w:val="00F56257"/>
    <w:rsid w:val="00F57332"/>
    <w:rsid w:val="00F619DB"/>
    <w:rsid w:val="00F72744"/>
    <w:rsid w:val="00F76219"/>
    <w:rsid w:val="00F81BD3"/>
    <w:rsid w:val="00F92FCE"/>
    <w:rsid w:val="00F939B0"/>
    <w:rsid w:val="00FA0E8D"/>
    <w:rsid w:val="00FB4FC6"/>
    <w:rsid w:val="00FC0D2E"/>
    <w:rsid w:val="00FD3109"/>
    <w:rsid w:val="00FD6F49"/>
    <w:rsid w:val="00FE30DC"/>
    <w:rsid w:val="00FE49E4"/>
    <w:rsid w:val="00FE58D5"/>
    <w:rsid w:val="00FE73D1"/>
    <w:rsid w:val="00FE7426"/>
    <w:rsid w:val="00FF40FB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684"/>
    <w:rPr>
      <w:rFonts w:ascii="Calibri" w:eastAsia="Times New Roman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4761C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36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684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761C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DD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E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DDE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232C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B0A68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80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684"/>
    <w:rPr>
      <w:rFonts w:ascii="Calibri" w:eastAsia="Times New Roman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4761C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36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684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4761C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DD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E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DDE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232C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B0A68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80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ansparency.efpia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jjm15107</dc:creator>
  <cp:lastModifiedBy>Uzivatel</cp:lastModifiedBy>
  <cp:revision>2</cp:revision>
  <cp:lastPrinted>2017-11-16T21:18:00Z</cp:lastPrinted>
  <dcterms:created xsi:type="dcterms:W3CDTF">2017-11-16T21:21:00Z</dcterms:created>
  <dcterms:modified xsi:type="dcterms:W3CDTF">2017-11-16T21:21:00Z</dcterms:modified>
</cp:coreProperties>
</file>