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A1" w:rsidRDefault="00A05AC2" w:rsidP="00CC2EA1">
      <w:pPr>
        <w:autoSpaceDE w:val="0"/>
        <w:autoSpaceDN w:val="0"/>
        <w:adjustRightInd w:val="0"/>
        <w:spacing w:after="150" w:line="240" w:lineRule="auto"/>
        <w:ind w:firstLine="750"/>
        <w:rPr>
          <w:rFonts w:ascii="Calibri" w:eastAsia="Times New Roman" w:hAnsi="Calibri" w:cs="Calibri"/>
          <w:color w:val="000000"/>
          <w:sz w:val="24"/>
          <w:szCs w:val="24"/>
          <w:lang w:val="sk"/>
        </w:rPr>
      </w:pPr>
      <w:r w:rsidRP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Intenzívny </w:t>
      </w:r>
      <w:r w:rsidR="00CC2EA1">
        <w:rPr>
          <w:rFonts w:ascii="Calibri" w:eastAsia="Times New Roman" w:hAnsi="Calibri" w:cs="Calibri"/>
          <w:color w:val="000000"/>
          <w:sz w:val="24"/>
          <w:szCs w:val="24"/>
          <w:lang w:val="sk"/>
        </w:rPr>
        <w:t>kurz praktickej</w:t>
      </w:r>
      <w:r w:rsidRP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 kolposkopie</w:t>
      </w:r>
    </w:p>
    <w:p w:rsidR="00A05AC2" w:rsidRPr="003A361A" w:rsidRDefault="00A05AC2" w:rsidP="00CC2EA1">
      <w:pPr>
        <w:autoSpaceDE w:val="0"/>
        <w:autoSpaceDN w:val="0"/>
        <w:adjustRightInd w:val="0"/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  <w:lang w:val="sk"/>
        </w:rPr>
      </w:pPr>
      <w:r w:rsidRP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je </w:t>
      </w:r>
      <w:r w:rsid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>v</w:t>
      </w:r>
      <w:r w:rsidR="00E75C84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 </w:t>
      </w:r>
      <w:r w:rsid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prvom rade </w:t>
      </w:r>
      <w:r w:rsidRP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zameraný na podporu používania tejto dôležitej vyšetrovacie metódy je </w:t>
      </w:r>
      <w:r w:rsidR="00E75C84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                </w:t>
      </w:r>
      <w:r w:rsidRP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v každodennej </w:t>
      </w:r>
      <w:r w:rsid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gynekologickej </w:t>
      </w:r>
      <w:r w:rsidRP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>klinickej praxi.</w:t>
      </w:r>
      <w:r w:rsid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 </w:t>
      </w:r>
      <w:r w:rsidRP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Poskytuje účastníkom kurzu jednak základné informácie o normálnych </w:t>
      </w:r>
      <w:r w:rsid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a </w:t>
      </w:r>
      <w:r w:rsidRP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>abnormálnych nálezoch,</w:t>
      </w:r>
      <w:r w:rsid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 ale aj detailné popisy expertných</w:t>
      </w:r>
      <w:r w:rsidRP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 </w:t>
      </w:r>
      <w:proofErr w:type="spellStart"/>
      <w:r w:rsidRP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>kolposkopických</w:t>
      </w:r>
      <w:proofErr w:type="spellEnd"/>
      <w:r w:rsidRPr="003A361A">
        <w:rPr>
          <w:rFonts w:ascii="Calibri" w:eastAsia="Times New Roman" w:hAnsi="Calibri" w:cs="Calibri"/>
          <w:color w:val="000000"/>
          <w:sz w:val="24"/>
          <w:szCs w:val="24"/>
          <w:lang w:val="sk"/>
        </w:rPr>
        <w:t xml:space="preserve"> nálezov.</w:t>
      </w:r>
    </w:p>
    <w:p w:rsidR="00A05AC2" w:rsidRPr="003A361A" w:rsidRDefault="00A05AC2" w:rsidP="00E75C84">
      <w:pPr>
        <w:autoSpaceDE w:val="0"/>
        <w:autoSpaceDN w:val="0"/>
        <w:adjustRightInd w:val="0"/>
        <w:spacing w:after="150" w:line="240" w:lineRule="auto"/>
        <w:ind w:firstLine="750"/>
        <w:rPr>
          <w:rFonts w:ascii="Calibri" w:eastAsia="Times New Roman" w:hAnsi="Calibri" w:cs="Times New Roman"/>
          <w:color w:val="000000"/>
          <w:sz w:val="24"/>
          <w:szCs w:val="24"/>
          <w:lang w:val="sk"/>
        </w:rPr>
      </w:pP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Prednáška č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. 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1: 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Úvod do kolposkopie</w:t>
      </w:r>
      <w:r w:rsidR="00E75C84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                                                                                                 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Ž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iadne </w:t>
      </w:r>
      <w:proofErr w:type="spellStart"/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kolposkopick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é</w:t>
      </w:r>
      <w:proofErr w:type="spellEnd"/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ale ani iné klinické 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vyšetreni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e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nemôže poskytnúť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kvalitný výsledok, pokiaľ sa nedodržia základné 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pravidlá 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pri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jeho realizácii. </w:t>
      </w:r>
    </w:p>
    <w:p w:rsidR="003A361A" w:rsidRDefault="00A05AC2" w:rsidP="00A05AC2">
      <w:pPr>
        <w:autoSpaceDE w:val="0"/>
        <w:autoSpaceDN w:val="0"/>
        <w:adjustRightInd w:val="0"/>
        <w:spacing w:after="150" w:line="240" w:lineRule="auto"/>
        <w:ind w:firstLine="750"/>
        <w:rPr>
          <w:rFonts w:ascii="Calibri" w:eastAsia="Times New Roman" w:hAnsi="Calibri" w:cs="Times New Roman"/>
          <w:color w:val="000000"/>
          <w:sz w:val="24"/>
          <w:szCs w:val="24"/>
          <w:lang w:val="sk"/>
        </w:rPr>
      </w:pP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Prednáška č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. 2:  Hodnotenie a význam markerov p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16 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a Ki67 v cytologickej diagnostike A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utorka prednášky vysvetľuje vo svojej práci význam </w:t>
      </w:r>
      <w:proofErr w:type="spellStart"/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imunocytochémie</w:t>
      </w:r>
      <w:proofErr w:type="spellEnd"/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 pri cytologickom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vyšetrení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vzorky z krčka maternice. Ak lekár nerozumie 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princípu tohto 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vyšetreni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a,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nevie dostatočne doceniť </w:t>
      </w:r>
      <w:r w:rsidR="00E75C84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hlavne 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význam pozitívneho nálezu.  Preto 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je potrebné, aby sa 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na premietnutých 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cytologických nálezo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ch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v praktickom obraze demonštr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oval vzhľad a 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možný rozsah poškodenia epitel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u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krč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ka maternice. </w:t>
      </w:r>
    </w:p>
    <w:p w:rsidR="00A05AC2" w:rsidRPr="003A361A" w:rsidRDefault="00A05AC2" w:rsidP="00566F33">
      <w:pPr>
        <w:autoSpaceDE w:val="0"/>
        <w:autoSpaceDN w:val="0"/>
        <w:adjustRightInd w:val="0"/>
        <w:spacing w:after="150" w:line="240" w:lineRule="auto"/>
        <w:ind w:firstLine="750"/>
        <w:rPr>
          <w:rFonts w:ascii="Calibri" w:eastAsia="Times New Roman" w:hAnsi="Calibri" w:cs="Times New Roman"/>
          <w:color w:val="000000"/>
          <w:sz w:val="24"/>
          <w:szCs w:val="24"/>
          <w:lang w:val="sk"/>
        </w:rPr>
      </w:pP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Prednáška č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.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3</w:t>
      </w:r>
      <w:r w:rsid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:  P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rednáška sa zaoberá </w:t>
      </w:r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ľahkým poškodením krycieho </w:t>
      </w:r>
      <w:proofErr w:type="spellStart"/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dlaždicobunkového</w:t>
      </w:r>
      <w:proofErr w:type="spellEnd"/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epitelu v </w:t>
      </w:r>
      <w:proofErr w:type="spellStart"/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kolposkopickom</w:t>
      </w:r>
      <w:proofErr w:type="spellEnd"/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obraze. 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O</w:t>
      </w:r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krem 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kritéri</w:t>
      </w:r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í ktoré má takýto obraz spĺňať, popisujú sa aj 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možné chyby, ktoré sa pri hodnotení</w:t>
      </w:r>
      <w:r w:rsidR="00566F33" w:rsidRP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</w:t>
      </w:r>
      <w:r w:rsidR="00566F33"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vyskytujú</w:t>
      </w:r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.</w:t>
      </w:r>
    </w:p>
    <w:p w:rsidR="00566F33" w:rsidRPr="003A361A" w:rsidRDefault="00A05AC2" w:rsidP="00566F33">
      <w:pPr>
        <w:autoSpaceDE w:val="0"/>
        <w:autoSpaceDN w:val="0"/>
        <w:adjustRightInd w:val="0"/>
        <w:spacing w:after="150" w:line="240" w:lineRule="auto"/>
        <w:ind w:firstLine="750"/>
        <w:rPr>
          <w:rFonts w:ascii="Calibri" w:eastAsia="Times New Roman" w:hAnsi="Calibri" w:cs="Times New Roman"/>
          <w:color w:val="000000"/>
          <w:sz w:val="24"/>
          <w:szCs w:val="24"/>
          <w:lang w:val="sk"/>
        </w:rPr>
      </w:pP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Prednáška č</w:t>
      </w:r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.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4</w:t>
      </w:r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:</w:t>
      </w:r>
      <w:r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</w:t>
      </w:r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 </w:t>
      </w:r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P</w:t>
      </w:r>
      <w:r w:rsidR="00566F33"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rednáška sa zaoberá </w:t>
      </w:r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ťažkým </w:t>
      </w:r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poškodením krycieho </w:t>
      </w:r>
      <w:proofErr w:type="spellStart"/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dlaždicobunkového</w:t>
      </w:r>
      <w:proofErr w:type="spellEnd"/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epitelu v </w:t>
      </w:r>
      <w:proofErr w:type="spellStart"/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kolposkopickom</w:t>
      </w:r>
      <w:proofErr w:type="spellEnd"/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obraze. </w:t>
      </w:r>
      <w:r w:rsidR="00566F33"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O</w:t>
      </w:r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krem </w:t>
      </w:r>
      <w:r w:rsidR="00566F33"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kritéri</w:t>
      </w:r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í ktoré má takýto obraz spĺňať, popisujú sa aj </w:t>
      </w:r>
      <w:r w:rsidR="00566F33"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možné chyby, ktoré sa pri hodnotení</w:t>
      </w:r>
      <w:r w:rsidR="00566F33" w:rsidRP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 xml:space="preserve"> </w:t>
      </w:r>
      <w:r w:rsidR="00566F33" w:rsidRPr="003A361A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vyskytujú</w:t>
      </w:r>
      <w:r w:rsidR="00566F33">
        <w:rPr>
          <w:rFonts w:ascii="Calibri" w:eastAsia="Times New Roman" w:hAnsi="Calibri" w:cs="Times New Roman"/>
          <w:color w:val="000000"/>
          <w:sz w:val="24"/>
          <w:szCs w:val="24"/>
          <w:lang w:val="sk"/>
        </w:rPr>
        <w:t>.</w:t>
      </w:r>
    </w:p>
    <w:p w:rsidR="00566F33" w:rsidRDefault="00566F33" w:rsidP="00E75C84">
      <w:pPr>
        <w:autoSpaceDE w:val="0"/>
        <w:autoSpaceDN w:val="0"/>
        <w:adjustRightInd w:val="0"/>
        <w:spacing w:after="150" w:line="240" w:lineRule="auto"/>
        <w:ind w:firstLine="750"/>
        <w:rPr>
          <w:sz w:val="24"/>
          <w:szCs w:val="24"/>
        </w:rPr>
      </w:pPr>
      <w:r>
        <w:rPr>
          <w:sz w:val="24"/>
          <w:szCs w:val="24"/>
        </w:rPr>
        <w:t>Prednáška č. 5:  Kolposkopia v</w:t>
      </w:r>
      <w:r w:rsidR="00E75C84">
        <w:rPr>
          <w:sz w:val="24"/>
          <w:szCs w:val="24"/>
        </w:rPr>
        <w:t> </w:t>
      </w:r>
      <w:r>
        <w:rPr>
          <w:sz w:val="24"/>
          <w:szCs w:val="24"/>
        </w:rPr>
        <w:t>gravidite</w:t>
      </w:r>
      <w:r w:rsidR="00E75C84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>Prednáška pojednáva o špecifikách, ktoré sa v </w:t>
      </w:r>
      <w:proofErr w:type="spellStart"/>
      <w:r>
        <w:rPr>
          <w:sz w:val="24"/>
          <w:szCs w:val="24"/>
        </w:rPr>
        <w:t>kolposkopickom</w:t>
      </w:r>
      <w:proofErr w:type="spellEnd"/>
      <w:r>
        <w:rPr>
          <w:sz w:val="24"/>
          <w:szCs w:val="24"/>
        </w:rPr>
        <w:t xml:space="preserve"> obraze v gravidite vyskytujú. Treba ich poznať, správne vyhodnotiť a na základe toho pacientku v gravidite </w:t>
      </w:r>
      <w:r w:rsidR="00E75C84">
        <w:rPr>
          <w:sz w:val="24"/>
          <w:szCs w:val="24"/>
        </w:rPr>
        <w:t xml:space="preserve">optimálne </w:t>
      </w:r>
      <w:r>
        <w:rPr>
          <w:sz w:val="24"/>
          <w:szCs w:val="24"/>
        </w:rPr>
        <w:t xml:space="preserve">manažovať. </w:t>
      </w:r>
    </w:p>
    <w:p w:rsidR="00566F33" w:rsidRDefault="00566F33" w:rsidP="00566F33">
      <w:pPr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Prednáška č. 6:  Prínos geneticky k diagnostike k diagnostike lézií krčka maternice          Autorka sa zaoberá prínosom nových genetických vyšetrení, ktoré vyšetrenie na prekancerózu krčka maternice spresnia a zrýchlia. </w:t>
      </w:r>
    </w:p>
    <w:p w:rsidR="00566F33" w:rsidRDefault="00566F33" w:rsidP="00566F33">
      <w:pPr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Prednáška č. 7:  Význam prevencie karcinómu krčka maternice u zaočkovanej pacientky</w:t>
      </w:r>
      <w:r w:rsidR="00CC2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Autor prednášky popisuje niektoré zaujímavé </w:t>
      </w:r>
      <w:proofErr w:type="spellStart"/>
      <w:r>
        <w:rPr>
          <w:sz w:val="24"/>
          <w:szCs w:val="24"/>
        </w:rPr>
        <w:t>kolposkopické</w:t>
      </w:r>
      <w:proofErr w:type="spellEnd"/>
      <w:r>
        <w:rPr>
          <w:sz w:val="24"/>
          <w:szCs w:val="24"/>
        </w:rPr>
        <w:t xml:space="preserve"> nálezy u zaočk</w:t>
      </w:r>
      <w:r w:rsidR="00E75C84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E75C84">
        <w:rPr>
          <w:sz w:val="24"/>
          <w:szCs w:val="24"/>
        </w:rPr>
        <w:t>a</w:t>
      </w:r>
      <w:r>
        <w:rPr>
          <w:sz w:val="24"/>
          <w:szCs w:val="24"/>
        </w:rPr>
        <w:t xml:space="preserve">ných </w:t>
      </w:r>
      <w:proofErr w:type="spellStart"/>
      <w:r>
        <w:rPr>
          <w:sz w:val="24"/>
          <w:szCs w:val="24"/>
        </w:rPr>
        <w:t>pacientok</w:t>
      </w:r>
      <w:proofErr w:type="spellEnd"/>
      <w:r>
        <w:rPr>
          <w:sz w:val="24"/>
          <w:szCs w:val="24"/>
        </w:rPr>
        <w:t xml:space="preserve"> a vysvetľuje </w:t>
      </w:r>
      <w:r w:rsidR="00E75C84">
        <w:rPr>
          <w:sz w:val="24"/>
          <w:szCs w:val="24"/>
        </w:rPr>
        <w:t>aj niektoré nejasnosti</w:t>
      </w:r>
      <w:bookmarkStart w:id="0" w:name="_GoBack"/>
      <w:bookmarkEnd w:id="0"/>
      <w:r>
        <w:rPr>
          <w:sz w:val="24"/>
          <w:szCs w:val="24"/>
        </w:rPr>
        <w:t xml:space="preserve">, sprevádzajúce očkovanie proti HPV infekcii. </w:t>
      </w:r>
    </w:p>
    <w:p w:rsidR="00CC2EA1" w:rsidRDefault="00CC2EA1" w:rsidP="00566F33">
      <w:pPr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Prednáška č. 8:  </w:t>
      </w:r>
      <w:proofErr w:type="spellStart"/>
      <w:r>
        <w:rPr>
          <w:sz w:val="24"/>
          <w:szCs w:val="24"/>
        </w:rPr>
        <w:t>Follow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po LLETZ                                                                                         Operáciou krčka maternice pre </w:t>
      </w:r>
      <w:proofErr w:type="spellStart"/>
      <w:r>
        <w:rPr>
          <w:sz w:val="24"/>
          <w:szCs w:val="24"/>
        </w:rPr>
        <w:t>prekanceróznu</w:t>
      </w:r>
      <w:proofErr w:type="spellEnd"/>
      <w:r>
        <w:rPr>
          <w:sz w:val="24"/>
          <w:szCs w:val="24"/>
        </w:rPr>
        <w:t xml:space="preserve"> léziu starostlivosť o pacientku nekončí. Je potrebné ju ďalej sledovať. V mnohých prípadoch je po operačnom výkone popísaný obraz nedostatočného odstránenia lézie. Takého prípady majú svoju špecifiku, ktorú treba poznať a správne vyhodnotiť. V opačnom prípade je pacientka ohrozená nepoznanou recidívou prekancerózy s prechodom do invazívneho karcinómu, alebo na druhej strane je zbytočne </w:t>
      </w:r>
      <w:proofErr w:type="spellStart"/>
      <w:r>
        <w:rPr>
          <w:sz w:val="24"/>
          <w:szCs w:val="24"/>
        </w:rPr>
        <w:t>nadliečená</w:t>
      </w:r>
      <w:proofErr w:type="spellEnd"/>
      <w:r>
        <w:rPr>
          <w:sz w:val="24"/>
          <w:szCs w:val="24"/>
        </w:rPr>
        <w:t xml:space="preserve"> opakovaným a nepotrebným chirurgickým výkonom. </w:t>
      </w:r>
    </w:p>
    <w:p w:rsidR="00CC2EA1" w:rsidRDefault="00CC2EA1" w:rsidP="00566F33">
      <w:pPr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</w:p>
    <w:p w:rsidR="00CC2EA1" w:rsidRDefault="00CC2EA1" w:rsidP="00566F33">
      <w:pPr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</w:p>
    <w:p w:rsidR="00CC2EA1" w:rsidRDefault="00CC2EA1" w:rsidP="00566F33">
      <w:pPr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Prednáška č. 9:   Aktuálne otázky kolposkopickej problematiky                                                   Prednáška smeruje k nastoleniu bližšej súčinnosti medzi vedením kolposkopickej sekcie s členskou základňou. V 21. storočí by malo byť odovzdávanie informácií o najnovších poznatkoch v odbore rýchle a pružné. </w:t>
      </w:r>
    </w:p>
    <w:p w:rsidR="00CC2EA1" w:rsidRDefault="00CC2EA1" w:rsidP="00566F33">
      <w:pPr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66F33" w:rsidRPr="003A361A" w:rsidRDefault="00566F33" w:rsidP="00566F33">
      <w:pPr>
        <w:autoSpaceDE w:val="0"/>
        <w:autoSpaceDN w:val="0"/>
        <w:adjustRightInd w:val="0"/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6F33" w:rsidRPr="003A361A" w:rsidSect="007C19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B4"/>
    <w:rsid w:val="003A361A"/>
    <w:rsid w:val="00566F33"/>
    <w:rsid w:val="006031AB"/>
    <w:rsid w:val="007009E7"/>
    <w:rsid w:val="009C075A"/>
    <w:rsid w:val="00A05AC2"/>
    <w:rsid w:val="00AB3DB4"/>
    <w:rsid w:val="00CC2EA1"/>
    <w:rsid w:val="00E118B5"/>
    <w:rsid w:val="00E51B19"/>
    <w:rsid w:val="00E7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0B0C"/>
  <w15:chartTrackingRefBased/>
  <w15:docId w15:val="{3322E559-3D88-4169-B356-83FBEFD9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Jendrušák, ambulancia</dc:creator>
  <cp:keywords/>
  <dc:description/>
  <cp:lastModifiedBy>MUDr. Jendrušák, ambulancia</cp:lastModifiedBy>
  <cp:revision>2</cp:revision>
  <dcterms:created xsi:type="dcterms:W3CDTF">2017-10-21T16:11:00Z</dcterms:created>
  <dcterms:modified xsi:type="dcterms:W3CDTF">2017-10-21T17:02:00Z</dcterms:modified>
</cp:coreProperties>
</file>