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28" w:rsidRDefault="004F24D8" w:rsidP="000C3EA7">
      <w:pPr>
        <w:spacing w:after="0" w:line="240" w:lineRule="auto"/>
        <w:jc w:val="center"/>
        <w:rPr>
          <w:color w:val="8E1E2E"/>
          <w:sz w:val="52"/>
          <w:szCs w:val="52"/>
        </w:rPr>
      </w:pPr>
      <w:r w:rsidRPr="004F24D8">
        <w:rPr>
          <w:color w:val="8E1E2E"/>
          <w:sz w:val="52"/>
          <w:szCs w:val="52"/>
        </w:rPr>
        <w:t xml:space="preserve">FORLIFE n.o. </w:t>
      </w:r>
      <w:r w:rsidR="00B64F94">
        <w:rPr>
          <w:color w:val="8E1E2E"/>
          <w:sz w:val="52"/>
          <w:szCs w:val="52"/>
        </w:rPr>
        <w:t xml:space="preserve">, VN Komárno </w:t>
      </w:r>
    </w:p>
    <w:p w:rsidR="000C3EA7" w:rsidRPr="004F24D8" w:rsidRDefault="000C3EA7" w:rsidP="000C3EA7">
      <w:pPr>
        <w:spacing w:after="0" w:line="240" w:lineRule="auto"/>
        <w:jc w:val="center"/>
        <w:rPr>
          <w:color w:val="8E1E2E"/>
          <w:sz w:val="52"/>
          <w:szCs w:val="5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F504DE" wp14:editId="6FC8867F">
                <wp:simplePos x="0" y="0"/>
                <wp:positionH relativeFrom="column">
                  <wp:posOffset>-831215</wp:posOffset>
                </wp:positionH>
                <wp:positionV relativeFrom="paragraph">
                  <wp:posOffset>306705</wp:posOffset>
                </wp:positionV>
                <wp:extent cx="7414260" cy="1607820"/>
                <wp:effectExtent l="0" t="0" r="0" b="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4260" cy="16078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8E1E2E"/>
                            </a:gs>
                            <a:gs pos="100000">
                              <a:srgbClr val="B71234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ĺžnik 1" o:spid="_x0000_s1026" style="position:absolute;margin-left:-65.45pt;margin-top:24.15pt;width:583.8pt;height:126.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" fillcolor="#8e1e2e" stroked="f" strokeweight="2pt">
                <v:fill color2="#b71234" focus="100%" type="gradient">
                  <o:fill v:ext="view" type="gradientUnscaled"/>
                </v:fill>
              </v:rect>
            </w:pict>
          </mc:Fallback>
        </mc:AlternateContent>
      </w:r>
    </w:p>
    <w:p w:rsidR="004F24D8" w:rsidRDefault="004F24D8" w:rsidP="000C3EA7">
      <w:pPr>
        <w:spacing w:after="0" w:line="240" w:lineRule="auto"/>
      </w:pPr>
    </w:p>
    <w:p w:rsidR="004F24D8" w:rsidRDefault="004F24D8" w:rsidP="000C3EA7">
      <w:pPr>
        <w:spacing w:after="0" w:line="240" w:lineRule="auto"/>
      </w:pPr>
    </w:p>
    <w:p w:rsidR="004F24D8" w:rsidRDefault="00B64F94" w:rsidP="000C3EA7">
      <w:pPr>
        <w:spacing w:after="0" w:line="240" w:lineRule="auto"/>
        <w:jc w:val="center"/>
        <w:rPr>
          <w:b/>
          <w:color w:val="FFFFFF" w:themeColor="background1"/>
          <w:sz w:val="72"/>
          <w:szCs w:val="72"/>
        </w:rPr>
      </w:pPr>
      <w:r>
        <w:rPr>
          <w:b/>
          <w:color w:val="FFFFFF" w:themeColor="background1"/>
          <w:sz w:val="72"/>
          <w:szCs w:val="72"/>
        </w:rPr>
        <w:t>Lekársky</w:t>
      </w:r>
      <w:r w:rsidR="004F24D8" w:rsidRPr="004F24D8">
        <w:rPr>
          <w:b/>
          <w:color w:val="FFFFFF" w:themeColor="background1"/>
          <w:sz w:val="72"/>
          <w:szCs w:val="72"/>
        </w:rPr>
        <w:t xml:space="preserve"> seminár </w:t>
      </w:r>
      <w:r w:rsidR="00344D35">
        <w:rPr>
          <w:b/>
          <w:color w:val="FFFFFF" w:themeColor="background1"/>
          <w:sz w:val="72"/>
          <w:szCs w:val="72"/>
        </w:rPr>
        <w:t xml:space="preserve"> </w:t>
      </w:r>
    </w:p>
    <w:p w:rsidR="00344D35" w:rsidRDefault="00344D35" w:rsidP="000C3EA7">
      <w:pPr>
        <w:spacing w:after="0" w:line="240" w:lineRule="auto"/>
        <w:jc w:val="center"/>
        <w:rPr>
          <w:b/>
          <w:color w:val="FFFFFF" w:themeColor="background1"/>
          <w:sz w:val="72"/>
          <w:szCs w:val="72"/>
        </w:rPr>
      </w:pPr>
    </w:p>
    <w:p w:rsidR="004F24D8" w:rsidRDefault="004F24D8" w:rsidP="000C3EA7">
      <w:pPr>
        <w:spacing w:after="0" w:line="240" w:lineRule="auto"/>
        <w:jc w:val="center"/>
        <w:rPr>
          <w:b/>
          <w:color w:val="FFFFFF" w:themeColor="background1"/>
          <w:sz w:val="72"/>
          <w:szCs w:val="72"/>
        </w:rPr>
      </w:pPr>
    </w:p>
    <w:p w:rsidR="004F24D8" w:rsidRPr="004F24D8" w:rsidRDefault="004F24D8" w:rsidP="000C3EA7">
      <w:pPr>
        <w:spacing w:after="0" w:line="240" w:lineRule="auto"/>
        <w:jc w:val="center"/>
        <w:rPr>
          <w:b/>
          <w:color w:val="8E1E2E"/>
          <w:sz w:val="56"/>
          <w:szCs w:val="56"/>
        </w:rPr>
      </w:pPr>
      <w:r w:rsidRPr="004F24D8">
        <w:rPr>
          <w:b/>
          <w:color w:val="8E1E2E"/>
          <w:sz w:val="56"/>
          <w:szCs w:val="56"/>
        </w:rPr>
        <w:t xml:space="preserve">Dňa </w:t>
      </w:r>
      <w:r w:rsidR="00D4462E">
        <w:rPr>
          <w:b/>
          <w:color w:val="8E1E2E"/>
          <w:sz w:val="56"/>
          <w:szCs w:val="56"/>
        </w:rPr>
        <w:t>2</w:t>
      </w:r>
      <w:r w:rsidR="00100A35">
        <w:rPr>
          <w:b/>
          <w:color w:val="8E1E2E"/>
          <w:sz w:val="56"/>
          <w:szCs w:val="56"/>
        </w:rPr>
        <w:t>8</w:t>
      </w:r>
      <w:r w:rsidRPr="004F24D8">
        <w:rPr>
          <w:b/>
          <w:color w:val="8E1E2E"/>
          <w:sz w:val="56"/>
          <w:szCs w:val="56"/>
        </w:rPr>
        <w:t>.</w:t>
      </w:r>
      <w:r w:rsidR="00D4462E">
        <w:rPr>
          <w:b/>
          <w:color w:val="8E1E2E"/>
          <w:sz w:val="56"/>
          <w:szCs w:val="56"/>
        </w:rPr>
        <w:t>09</w:t>
      </w:r>
      <w:r w:rsidRPr="004F24D8">
        <w:rPr>
          <w:b/>
          <w:color w:val="8E1E2E"/>
          <w:sz w:val="56"/>
          <w:szCs w:val="56"/>
        </w:rPr>
        <w:t>.201</w:t>
      </w:r>
      <w:r w:rsidR="00D4462E">
        <w:rPr>
          <w:b/>
          <w:color w:val="8E1E2E"/>
          <w:sz w:val="56"/>
          <w:szCs w:val="56"/>
        </w:rPr>
        <w:t>7</w:t>
      </w:r>
      <w:r w:rsidR="00B64F94">
        <w:rPr>
          <w:b/>
          <w:color w:val="8E1E2E"/>
          <w:sz w:val="56"/>
          <w:szCs w:val="56"/>
        </w:rPr>
        <w:t xml:space="preserve"> o </w:t>
      </w:r>
      <w:r w:rsidR="00100A35">
        <w:rPr>
          <w:b/>
          <w:color w:val="8E1E2E"/>
          <w:sz w:val="56"/>
          <w:szCs w:val="56"/>
        </w:rPr>
        <w:t>13</w:t>
      </w:r>
      <w:r w:rsidR="00B64F94">
        <w:rPr>
          <w:b/>
          <w:color w:val="8E1E2E"/>
          <w:sz w:val="56"/>
          <w:szCs w:val="56"/>
        </w:rPr>
        <w:t>.</w:t>
      </w:r>
      <w:r w:rsidR="00D4462E">
        <w:rPr>
          <w:b/>
          <w:color w:val="8E1E2E"/>
          <w:sz w:val="56"/>
          <w:szCs w:val="56"/>
        </w:rPr>
        <w:t>3</w:t>
      </w:r>
      <w:r w:rsidR="00B64F94">
        <w:rPr>
          <w:b/>
          <w:color w:val="8E1E2E"/>
          <w:sz w:val="56"/>
          <w:szCs w:val="56"/>
        </w:rPr>
        <w:t>0 hod</w:t>
      </w:r>
    </w:p>
    <w:p w:rsidR="004F24D8" w:rsidRDefault="004F24D8" w:rsidP="000C3EA7">
      <w:pPr>
        <w:spacing w:after="0" w:line="240" w:lineRule="auto"/>
        <w:jc w:val="center"/>
        <w:rPr>
          <w:color w:val="8E1E2E"/>
          <w:sz w:val="56"/>
          <w:szCs w:val="56"/>
        </w:rPr>
      </w:pPr>
      <w:r>
        <w:rPr>
          <w:color w:val="8E1E2E"/>
          <w:sz w:val="56"/>
          <w:szCs w:val="56"/>
        </w:rPr>
        <w:t>v</w:t>
      </w:r>
      <w:r w:rsidRPr="004F24D8">
        <w:rPr>
          <w:color w:val="8E1E2E"/>
          <w:sz w:val="56"/>
          <w:szCs w:val="56"/>
        </w:rPr>
        <w:t xml:space="preserve"> priestoroch </w:t>
      </w:r>
      <w:r w:rsidR="00344D35">
        <w:rPr>
          <w:color w:val="8E1E2E"/>
          <w:sz w:val="56"/>
          <w:szCs w:val="56"/>
        </w:rPr>
        <w:t xml:space="preserve">knižnice chirurgického  </w:t>
      </w:r>
      <w:r w:rsidRPr="004F24D8">
        <w:rPr>
          <w:color w:val="8E1E2E"/>
          <w:sz w:val="56"/>
          <w:szCs w:val="56"/>
        </w:rPr>
        <w:t xml:space="preserve"> oddelenia</w:t>
      </w:r>
      <w:r w:rsidR="00344D35">
        <w:rPr>
          <w:color w:val="8E1E2E"/>
          <w:sz w:val="56"/>
          <w:szCs w:val="56"/>
        </w:rPr>
        <w:t xml:space="preserve"> v pavilóne G2</w:t>
      </w:r>
    </w:p>
    <w:p w:rsidR="004F24D8" w:rsidRDefault="000C3EA7" w:rsidP="000C3EA7">
      <w:pPr>
        <w:tabs>
          <w:tab w:val="left" w:pos="5160"/>
        </w:tabs>
        <w:spacing w:after="0" w:line="240" w:lineRule="auto"/>
        <w:rPr>
          <w:color w:val="8E1E2E"/>
          <w:sz w:val="56"/>
          <w:szCs w:val="5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A076A8" wp14:editId="21F4D776">
                <wp:simplePos x="0" y="0"/>
                <wp:positionH relativeFrom="column">
                  <wp:posOffset>-831215</wp:posOffset>
                </wp:positionH>
                <wp:positionV relativeFrom="paragraph">
                  <wp:posOffset>312420</wp:posOffset>
                </wp:positionV>
                <wp:extent cx="7414260" cy="624840"/>
                <wp:effectExtent l="0" t="0" r="0" b="38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4260" cy="6248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8E1E2E"/>
                            </a:gs>
                            <a:gs pos="100000">
                              <a:srgbClr val="B71234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-65.45pt;margin-top:24.6pt;width:583.8pt;height:4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" fillcolor="#8e1e2e" stroked="f" strokeweight="2pt">
                <v:fill color2="#b71234" focus="100%" type="gradient">
                  <o:fill v:ext="view" type="gradientUnscaled"/>
                </v:fill>
              </v:rect>
            </w:pict>
          </mc:Fallback>
        </mc:AlternateContent>
      </w:r>
      <w:r>
        <w:rPr>
          <w:color w:val="8E1E2E"/>
          <w:sz w:val="56"/>
          <w:szCs w:val="56"/>
        </w:rPr>
        <w:tab/>
      </w:r>
    </w:p>
    <w:p w:rsidR="000C3EA7" w:rsidRPr="000C3EA7" w:rsidRDefault="000C3EA7" w:rsidP="000C3EA7">
      <w:pPr>
        <w:spacing w:after="0" w:line="240" w:lineRule="auto"/>
        <w:rPr>
          <w:b/>
          <w:color w:val="FFFFFF" w:themeColor="background1"/>
          <w:sz w:val="56"/>
          <w:szCs w:val="56"/>
        </w:rPr>
      </w:pPr>
      <w:r w:rsidRPr="000C3EA7">
        <w:rPr>
          <w:b/>
          <w:color w:val="FFFFFF" w:themeColor="background1"/>
          <w:sz w:val="56"/>
          <w:szCs w:val="56"/>
        </w:rPr>
        <w:t>Program</w:t>
      </w:r>
    </w:p>
    <w:p w:rsidR="000C3EA7" w:rsidRDefault="000C3EA7" w:rsidP="000C3EA7">
      <w:pPr>
        <w:pStyle w:val="Odsekzoznamu"/>
        <w:spacing w:after="0" w:line="240" w:lineRule="auto"/>
        <w:ind w:left="360"/>
        <w:rPr>
          <w:b/>
          <w:color w:val="8E1E2E"/>
          <w:sz w:val="36"/>
          <w:szCs w:val="36"/>
        </w:rPr>
      </w:pPr>
    </w:p>
    <w:p w:rsidR="00100A35" w:rsidRDefault="00100A35" w:rsidP="00344D35">
      <w:pPr>
        <w:numPr>
          <w:ilvl w:val="0"/>
          <w:numId w:val="2"/>
        </w:numPr>
        <w:spacing w:after="0" w:line="240" w:lineRule="auto"/>
        <w:rPr>
          <w:rFonts w:eastAsia="Times New Roman"/>
          <w:color w:val="943634" w:themeColor="accent2" w:themeShade="BF"/>
          <w:sz w:val="24"/>
          <w:szCs w:val="24"/>
        </w:rPr>
      </w:pPr>
      <w:r>
        <w:rPr>
          <w:rFonts w:eastAsia="Times New Roman"/>
          <w:b/>
          <w:color w:val="943634" w:themeColor="accent2" w:themeShade="BF"/>
          <w:sz w:val="32"/>
          <w:szCs w:val="32"/>
        </w:rPr>
        <w:t>Divertikulóza hrubého čreva z</w:t>
      </w:r>
      <w:r w:rsidR="00344D35" w:rsidRPr="00344D35">
        <w:rPr>
          <w:rFonts w:eastAsia="Times New Roman"/>
          <w:b/>
          <w:color w:val="943634" w:themeColor="accent2" w:themeShade="BF"/>
          <w:sz w:val="32"/>
          <w:szCs w:val="32"/>
        </w:rPr>
        <w:t xml:space="preserve"> pohľadu gastroenterológa </w:t>
      </w:r>
    </w:p>
    <w:p w:rsidR="00344D35" w:rsidRPr="00100A35" w:rsidRDefault="00100A35" w:rsidP="00100A35">
      <w:pPr>
        <w:spacing w:after="0" w:line="240" w:lineRule="auto"/>
        <w:ind w:left="720"/>
        <w:rPr>
          <w:rFonts w:eastAsia="Times New Roman"/>
          <w:color w:val="943634" w:themeColor="accent2" w:themeShade="BF"/>
          <w:sz w:val="24"/>
          <w:szCs w:val="24"/>
        </w:rPr>
      </w:pPr>
      <w:r>
        <w:rPr>
          <w:rFonts w:eastAsia="Times New Roman"/>
          <w:color w:val="943634" w:themeColor="accent2" w:themeShade="BF"/>
          <w:sz w:val="24"/>
          <w:szCs w:val="24"/>
        </w:rPr>
        <w:t>MUDr. Filk</w:t>
      </w:r>
      <w:r w:rsidR="00344D35" w:rsidRPr="00100A35">
        <w:rPr>
          <w:rFonts w:eastAsia="Times New Roman"/>
          <w:color w:val="943634" w:themeColor="accent2" w:themeShade="BF"/>
          <w:sz w:val="24"/>
          <w:szCs w:val="24"/>
        </w:rPr>
        <w:t>ó</w:t>
      </w:r>
      <w:r>
        <w:rPr>
          <w:rFonts w:eastAsia="Times New Roman"/>
          <w:color w:val="943634" w:themeColor="accent2" w:themeShade="BF"/>
          <w:sz w:val="24"/>
          <w:szCs w:val="24"/>
        </w:rPr>
        <w:t>o</w:t>
      </w:r>
      <w:r w:rsidR="00344D35" w:rsidRPr="00100A35">
        <w:rPr>
          <w:rFonts w:eastAsia="Times New Roman"/>
          <w:color w:val="943634" w:themeColor="accent2" w:themeShade="BF"/>
          <w:sz w:val="24"/>
          <w:szCs w:val="24"/>
        </w:rPr>
        <w:t>vá Gabriela</w:t>
      </w:r>
      <w:r w:rsidRPr="00100A35">
        <w:rPr>
          <w:rFonts w:eastAsia="Times New Roman"/>
          <w:color w:val="943634" w:themeColor="accent2" w:themeShade="BF"/>
          <w:sz w:val="24"/>
          <w:szCs w:val="24"/>
        </w:rPr>
        <w:t>, Gastroen</w:t>
      </w:r>
      <w:r>
        <w:rPr>
          <w:rFonts w:eastAsia="Times New Roman"/>
          <w:color w:val="943634" w:themeColor="accent2" w:themeShade="BF"/>
          <w:sz w:val="24"/>
          <w:szCs w:val="24"/>
        </w:rPr>
        <w:t>tero</w:t>
      </w:r>
      <w:r w:rsidRPr="00100A35">
        <w:rPr>
          <w:rFonts w:eastAsia="Times New Roman"/>
          <w:color w:val="943634" w:themeColor="accent2" w:themeShade="BF"/>
          <w:sz w:val="24"/>
          <w:szCs w:val="24"/>
        </w:rPr>
        <w:t>logické centrum</w:t>
      </w:r>
      <w:r>
        <w:rPr>
          <w:rFonts w:eastAsia="Times New Roman"/>
          <w:color w:val="943634" w:themeColor="accent2" w:themeShade="BF"/>
          <w:sz w:val="24"/>
          <w:szCs w:val="24"/>
        </w:rPr>
        <w:t xml:space="preserve">            15min</w:t>
      </w:r>
    </w:p>
    <w:p w:rsidR="00100A35" w:rsidRPr="00100A35" w:rsidRDefault="00344D35" w:rsidP="00344D35">
      <w:pPr>
        <w:numPr>
          <w:ilvl w:val="0"/>
          <w:numId w:val="2"/>
        </w:numPr>
        <w:spacing w:after="0" w:line="240" w:lineRule="auto"/>
        <w:rPr>
          <w:rFonts w:eastAsia="Times New Roman"/>
          <w:color w:val="943634" w:themeColor="accent2" w:themeShade="BF"/>
          <w:sz w:val="24"/>
          <w:szCs w:val="24"/>
        </w:rPr>
      </w:pPr>
      <w:r w:rsidRPr="00344D35">
        <w:rPr>
          <w:rFonts w:eastAsia="Times New Roman"/>
          <w:b/>
          <w:color w:val="943634" w:themeColor="accent2" w:themeShade="BF"/>
          <w:sz w:val="32"/>
          <w:szCs w:val="32"/>
        </w:rPr>
        <w:t xml:space="preserve">CT diagostika komplikácií divertikulovej choroby </w:t>
      </w:r>
    </w:p>
    <w:p w:rsidR="00344D35" w:rsidRPr="00100A35" w:rsidRDefault="00344D35" w:rsidP="00100A35">
      <w:pPr>
        <w:spacing w:after="0" w:line="240" w:lineRule="auto"/>
        <w:ind w:left="720"/>
        <w:rPr>
          <w:rFonts w:eastAsia="Times New Roman"/>
          <w:color w:val="943634" w:themeColor="accent2" w:themeShade="BF"/>
          <w:sz w:val="24"/>
          <w:szCs w:val="24"/>
        </w:rPr>
      </w:pPr>
      <w:r w:rsidRPr="00100A35">
        <w:rPr>
          <w:rFonts w:eastAsia="Times New Roman"/>
          <w:color w:val="943634" w:themeColor="accent2" w:themeShade="BF"/>
          <w:sz w:val="24"/>
          <w:szCs w:val="24"/>
        </w:rPr>
        <w:t>MUDr. Hollósy Tamás</w:t>
      </w:r>
      <w:r w:rsidR="00100A35">
        <w:rPr>
          <w:rFonts w:eastAsia="Times New Roman"/>
          <w:color w:val="943634" w:themeColor="accent2" w:themeShade="BF"/>
          <w:sz w:val="24"/>
          <w:szCs w:val="24"/>
        </w:rPr>
        <w:t>, oddelenie RDG</w:t>
      </w:r>
      <w:r w:rsidR="00100A35">
        <w:rPr>
          <w:rFonts w:eastAsia="Times New Roman"/>
          <w:color w:val="943634" w:themeColor="accent2" w:themeShade="BF"/>
          <w:sz w:val="24"/>
          <w:szCs w:val="24"/>
        </w:rPr>
        <w:tab/>
      </w:r>
      <w:r w:rsidR="00100A35">
        <w:rPr>
          <w:rFonts w:eastAsia="Times New Roman"/>
          <w:color w:val="943634" w:themeColor="accent2" w:themeShade="BF"/>
          <w:sz w:val="24"/>
          <w:szCs w:val="24"/>
        </w:rPr>
        <w:tab/>
      </w:r>
      <w:r w:rsidR="00100A35">
        <w:rPr>
          <w:rFonts w:eastAsia="Times New Roman"/>
          <w:color w:val="943634" w:themeColor="accent2" w:themeShade="BF"/>
          <w:sz w:val="24"/>
          <w:szCs w:val="24"/>
        </w:rPr>
        <w:tab/>
        <w:t xml:space="preserve">       15min</w:t>
      </w:r>
      <w:r w:rsidR="00100A35">
        <w:rPr>
          <w:rFonts w:eastAsia="Times New Roman"/>
          <w:color w:val="943634" w:themeColor="accent2" w:themeShade="BF"/>
          <w:sz w:val="24"/>
          <w:szCs w:val="24"/>
        </w:rPr>
        <w:tab/>
      </w:r>
    </w:p>
    <w:p w:rsidR="00100A35" w:rsidRDefault="00344D35" w:rsidP="00344D35">
      <w:pPr>
        <w:numPr>
          <w:ilvl w:val="0"/>
          <w:numId w:val="2"/>
        </w:numPr>
        <w:spacing w:after="0" w:line="240" w:lineRule="auto"/>
        <w:rPr>
          <w:rFonts w:eastAsia="Times New Roman"/>
          <w:color w:val="943634" w:themeColor="accent2" w:themeShade="BF"/>
          <w:sz w:val="24"/>
          <w:szCs w:val="24"/>
        </w:rPr>
      </w:pPr>
      <w:r w:rsidRPr="00344D35">
        <w:rPr>
          <w:rFonts w:eastAsia="Times New Roman"/>
          <w:b/>
          <w:color w:val="943634" w:themeColor="accent2" w:themeShade="BF"/>
          <w:sz w:val="32"/>
          <w:szCs w:val="32"/>
        </w:rPr>
        <w:t xml:space="preserve">Chirurgická liečba komplikácií divertikulovej choroby </w:t>
      </w:r>
    </w:p>
    <w:p w:rsidR="00344D35" w:rsidRPr="00100A35" w:rsidRDefault="00100A35" w:rsidP="00100A35">
      <w:pPr>
        <w:spacing w:after="0" w:line="240" w:lineRule="auto"/>
        <w:ind w:left="720"/>
        <w:rPr>
          <w:rFonts w:eastAsia="Times New Roman"/>
          <w:color w:val="943634" w:themeColor="accent2" w:themeShade="BF"/>
          <w:sz w:val="24"/>
          <w:szCs w:val="24"/>
        </w:rPr>
      </w:pPr>
      <w:r>
        <w:rPr>
          <w:rFonts w:eastAsia="Times New Roman"/>
          <w:color w:val="943634" w:themeColor="accent2" w:themeShade="BF"/>
          <w:sz w:val="24"/>
          <w:szCs w:val="24"/>
        </w:rPr>
        <w:t>MUDr. Juhászová Melinda,  chirurgické oddelenie                       15min</w:t>
      </w:r>
      <w:bookmarkStart w:id="0" w:name="_GoBack"/>
      <w:bookmarkEnd w:id="0"/>
    </w:p>
    <w:p w:rsidR="000C3EA7" w:rsidRPr="00344D35" w:rsidRDefault="000C3EA7" w:rsidP="000C3EA7">
      <w:pPr>
        <w:spacing w:after="0" w:line="240" w:lineRule="auto"/>
        <w:rPr>
          <w:b/>
          <w:color w:val="FF0000"/>
          <w:sz w:val="32"/>
          <w:szCs w:val="32"/>
        </w:rPr>
      </w:pPr>
    </w:p>
    <w:p w:rsidR="000C3EA7" w:rsidRPr="00344D35" w:rsidRDefault="000C3EA7" w:rsidP="000C3EA7">
      <w:pPr>
        <w:pStyle w:val="Odsekzoznamu"/>
        <w:numPr>
          <w:ilvl w:val="0"/>
          <w:numId w:val="1"/>
        </w:numPr>
        <w:spacing w:after="0" w:line="240" w:lineRule="auto"/>
        <w:rPr>
          <w:b/>
          <w:color w:val="8E1E2E"/>
          <w:sz w:val="32"/>
          <w:szCs w:val="32"/>
        </w:rPr>
      </w:pPr>
      <w:r w:rsidRPr="00344D35">
        <w:rPr>
          <w:b/>
          <w:color w:val="8E1E2E"/>
          <w:sz w:val="32"/>
          <w:szCs w:val="32"/>
        </w:rPr>
        <w:t>Diskusia (20 min)</w:t>
      </w:r>
    </w:p>
    <w:p w:rsidR="004F24D8" w:rsidRDefault="000C3EA7" w:rsidP="00B64F94">
      <w:pPr>
        <w:spacing w:after="0" w:line="240" w:lineRule="auto"/>
        <w:rPr>
          <w:color w:val="8E1E2E"/>
          <w:sz w:val="40"/>
          <w:szCs w:val="40"/>
        </w:rPr>
      </w:pPr>
      <w:r>
        <w:rPr>
          <w:noProof/>
          <w:color w:val="8E1E2E"/>
          <w:sz w:val="56"/>
          <w:szCs w:val="56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-711012</wp:posOffset>
            </wp:positionH>
            <wp:positionV relativeFrom="paragraph">
              <wp:posOffset>1687195</wp:posOffset>
            </wp:positionV>
            <wp:extent cx="1929470" cy="153924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70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E1E2E"/>
          <w:sz w:val="56"/>
          <w:szCs w:val="56"/>
          <w:lang w:eastAsia="sk-SK"/>
        </w:rPr>
        <w:drawing>
          <wp:anchor distT="0" distB="0" distL="114300" distR="114300" simplePos="0" relativeHeight="251662336" behindDoc="1" locked="0" layoutInCell="1" allowOverlap="1" wp14:anchorId="49E1B0D9" wp14:editId="724A471A">
            <wp:simplePos x="0" y="0"/>
            <wp:positionH relativeFrom="column">
              <wp:posOffset>3588385</wp:posOffset>
            </wp:positionH>
            <wp:positionV relativeFrom="paragraph">
              <wp:posOffset>1892935</wp:posOffset>
            </wp:positionV>
            <wp:extent cx="3049200" cy="1249200"/>
            <wp:effectExtent l="0" t="0" r="0" b="825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life vseobecna nemocnica V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F94" w:rsidRDefault="00B64F94" w:rsidP="00B64F94">
      <w:pPr>
        <w:spacing w:after="0" w:line="240" w:lineRule="auto"/>
        <w:rPr>
          <w:color w:val="8E1E2E"/>
          <w:sz w:val="40"/>
          <w:szCs w:val="40"/>
        </w:rPr>
      </w:pPr>
    </w:p>
    <w:p w:rsidR="00B64F94" w:rsidRPr="00B64F94" w:rsidRDefault="00B64F94" w:rsidP="00B64F94">
      <w:pPr>
        <w:spacing w:after="0" w:line="240" w:lineRule="auto"/>
        <w:jc w:val="both"/>
        <w:rPr>
          <w:color w:val="8E1E2E"/>
          <w:sz w:val="24"/>
          <w:szCs w:val="24"/>
        </w:rPr>
      </w:pPr>
      <w:r w:rsidRPr="00B64F94">
        <w:rPr>
          <w:b/>
          <w:color w:val="8E1E2E"/>
          <w:sz w:val="32"/>
          <w:szCs w:val="32"/>
        </w:rPr>
        <w:t>Pozn.</w:t>
      </w:r>
      <w:r w:rsidRPr="00B64F94">
        <w:rPr>
          <w:color w:val="8E1E2E"/>
          <w:sz w:val="32"/>
          <w:szCs w:val="32"/>
        </w:rPr>
        <w:t xml:space="preserve"> </w:t>
      </w:r>
      <w:r w:rsidR="00344D35">
        <w:rPr>
          <w:color w:val="8E1E2E"/>
          <w:sz w:val="24"/>
          <w:szCs w:val="24"/>
        </w:rPr>
        <w:t xml:space="preserve">Seminár je určený pre internistov, gastroenterológov a chirurgov </w:t>
      </w:r>
      <w:r w:rsidRPr="00B64F94">
        <w:rPr>
          <w:color w:val="8E1E2E"/>
          <w:sz w:val="24"/>
          <w:szCs w:val="24"/>
        </w:rPr>
        <w:t xml:space="preserve"> </w:t>
      </w:r>
    </w:p>
    <w:p w:rsidR="00B64F94" w:rsidRPr="00B64F94" w:rsidRDefault="00B64F94" w:rsidP="00B64F94">
      <w:pPr>
        <w:spacing w:after="0" w:line="240" w:lineRule="auto"/>
        <w:jc w:val="both"/>
        <w:rPr>
          <w:color w:val="8E1E2E"/>
          <w:sz w:val="24"/>
          <w:szCs w:val="24"/>
        </w:rPr>
      </w:pPr>
    </w:p>
    <w:sectPr w:rsidR="00B64F94" w:rsidRPr="00B64F94" w:rsidSect="000C3EA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5CC4"/>
    <w:multiLevelType w:val="multilevel"/>
    <w:tmpl w:val="BBA4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158CA"/>
    <w:multiLevelType w:val="hybridMultilevel"/>
    <w:tmpl w:val="0BE6D3C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D8"/>
    <w:rsid w:val="000C3EA7"/>
    <w:rsid w:val="00100A35"/>
    <w:rsid w:val="00344D35"/>
    <w:rsid w:val="004F24D8"/>
    <w:rsid w:val="0074034E"/>
    <w:rsid w:val="009D5128"/>
    <w:rsid w:val="00B3451A"/>
    <w:rsid w:val="00B64F94"/>
    <w:rsid w:val="00D4462E"/>
    <w:rsid w:val="00F8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3EA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C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EA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D4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3EA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C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3EA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D4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FORLIFE n.o.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Marek, Ing.</dc:creator>
  <cp:lastModifiedBy>MUDr. Rudolf Pelikán</cp:lastModifiedBy>
  <cp:revision>6</cp:revision>
  <dcterms:created xsi:type="dcterms:W3CDTF">2015-11-03T11:52:00Z</dcterms:created>
  <dcterms:modified xsi:type="dcterms:W3CDTF">2017-09-26T07:50:00Z</dcterms:modified>
</cp:coreProperties>
</file>