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52" w:rsidRDefault="003202D5" w:rsidP="003202D5">
      <w:pPr>
        <w:jc w:val="center"/>
        <w:rPr>
          <w:rFonts w:ascii="TradeGothicLTStd-BoldExt" w:hAnsi="TradeGothicLTStd-BoldExt" w:cs="TradeGothicLTStd-BoldExt"/>
          <w:b/>
          <w:bCs/>
          <w:color w:val="FFC000"/>
          <w:sz w:val="30"/>
          <w:szCs w:val="30"/>
        </w:rPr>
      </w:pPr>
      <w:bookmarkStart w:id="0" w:name="_GoBack"/>
      <w:bookmarkEnd w:id="0"/>
      <w:r>
        <w:rPr>
          <w:rFonts w:ascii="TradeGothicLTStd-BoldExt" w:hAnsi="TradeGothicLTStd-BoldExt" w:cs="TradeGothicLTStd-BoldExt"/>
          <w:b/>
          <w:bCs/>
          <w:color w:val="FFC000"/>
          <w:sz w:val="30"/>
          <w:szCs w:val="30"/>
        </w:rPr>
        <w:t>KRAJSKÝ SEMINÁR</w:t>
      </w:r>
    </w:p>
    <w:p w:rsid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color w:val="0080DA"/>
        </w:rPr>
      </w:pPr>
      <w:r>
        <w:rPr>
          <w:rFonts w:ascii="NimbusSanDEE-ReguExte" w:hAnsi="NimbusSanDEE-ReguExte" w:cs="NimbusSanDEE-ReguExte"/>
          <w:color w:val="0080DA"/>
        </w:rPr>
        <w:t>Hotel Yasmin</w:t>
      </w:r>
    </w:p>
    <w:p w:rsid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color w:val="0080DA"/>
        </w:rPr>
      </w:pPr>
      <w:proofErr w:type="spellStart"/>
      <w:r>
        <w:rPr>
          <w:rFonts w:ascii="NimbusSanDEE-ReguExte" w:hAnsi="NimbusSanDEE-ReguExte" w:cs="NimbusSanDEE-ReguExte"/>
          <w:color w:val="0080DA"/>
        </w:rPr>
        <w:t>Tyršovo</w:t>
      </w:r>
      <w:proofErr w:type="spellEnd"/>
      <w:r>
        <w:rPr>
          <w:rFonts w:ascii="NimbusSanDEE-ReguExte" w:hAnsi="NimbusSanDEE-ReguExte" w:cs="NimbusSanDEE-ReguExte"/>
          <w:color w:val="0080DA"/>
        </w:rPr>
        <w:t xml:space="preserve"> </w:t>
      </w:r>
      <w:proofErr w:type="spellStart"/>
      <w:r>
        <w:rPr>
          <w:rFonts w:ascii="NimbusSanDEE-ReguExte" w:hAnsi="NimbusSanDEE-ReguExte" w:cs="NimbusSanDEE-ReguExte"/>
          <w:color w:val="0080DA"/>
        </w:rPr>
        <w:t>nábrežie</w:t>
      </w:r>
      <w:proofErr w:type="spellEnd"/>
      <w:r>
        <w:rPr>
          <w:rFonts w:ascii="NimbusSanDEE-ReguExte" w:hAnsi="NimbusSanDEE-ReguExte" w:cs="NimbusSanDEE-ReguExte"/>
          <w:color w:val="0080DA"/>
        </w:rPr>
        <w:t xml:space="preserve"> 1675/1, 040 01 </w:t>
      </w:r>
      <w:proofErr w:type="spellStart"/>
      <w:r>
        <w:rPr>
          <w:rFonts w:ascii="NimbusSanDEE-ReguExte" w:hAnsi="NimbusSanDEE-ReguExte" w:cs="NimbusSanDEE-ReguExte"/>
          <w:color w:val="0080DA"/>
        </w:rPr>
        <w:t>Košice</w:t>
      </w:r>
      <w:proofErr w:type="spellEnd"/>
    </w:p>
    <w:p w:rsid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color w:val="0080DA"/>
        </w:rPr>
      </w:pPr>
      <w:r>
        <w:rPr>
          <w:rFonts w:ascii="NimbusSanDEE-ReguExte" w:hAnsi="NimbusSanDEE-ReguExte" w:cs="NimbusSanDEE-ReguExte"/>
          <w:color w:val="0080DA"/>
        </w:rPr>
        <w:t xml:space="preserve">9. </w:t>
      </w:r>
      <w:proofErr w:type="spellStart"/>
      <w:r>
        <w:rPr>
          <w:rFonts w:ascii="NimbusSanDEE-ReguExte" w:hAnsi="NimbusSanDEE-ReguExte" w:cs="NimbusSanDEE-ReguExte"/>
          <w:color w:val="0080DA"/>
        </w:rPr>
        <w:t>novembra</w:t>
      </w:r>
      <w:proofErr w:type="spellEnd"/>
      <w:r>
        <w:rPr>
          <w:rFonts w:ascii="NimbusSanDEE-ReguExte" w:hAnsi="NimbusSanDEE-ReguExte" w:cs="NimbusSanDEE-ReguExte"/>
          <w:color w:val="0080DA"/>
        </w:rPr>
        <w:t xml:space="preserve"> 2017</w:t>
      </w:r>
    </w:p>
    <w:p w:rsidR="003202D5" w:rsidRDefault="003202D5" w:rsidP="003202D5">
      <w:pPr>
        <w:jc w:val="center"/>
        <w:rPr>
          <w:rFonts w:ascii="NimbusSanDEE-ReguExte" w:hAnsi="NimbusSanDEE-ReguExte" w:cs="NimbusSanDEE-ReguExte"/>
          <w:color w:val="0080DA"/>
        </w:rPr>
      </w:pPr>
      <w:r>
        <w:rPr>
          <w:rFonts w:ascii="NimbusSanDEE-ReguExte" w:hAnsi="NimbusSanDEE-ReguExte" w:cs="NimbusSanDEE-ReguExte"/>
          <w:color w:val="0080DA"/>
        </w:rPr>
        <w:t>16:00 – 18:15</w:t>
      </w:r>
    </w:p>
    <w:p w:rsid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BoldExte" w:hAnsi="NimbusSanDEE-BoldExte" w:cs="NimbusSanDEE-BoldExte"/>
          <w:b/>
          <w:bCs/>
          <w:color w:val="FFC000"/>
          <w:sz w:val="30"/>
          <w:szCs w:val="30"/>
        </w:rPr>
      </w:pPr>
      <w:r>
        <w:rPr>
          <w:rFonts w:ascii="NimbusSanDEE-BoldExte" w:hAnsi="NimbusSanDEE-BoldExte" w:cs="NimbusSanDEE-BoldExte"/>
          <w:b/>
          <w:bCs/>
          <w:color w:val="FFC000"/>
          <w:sz w:val="30"/>
          <w:szCs w:val="30"/>
        </w:rPr>
        <w:t>VÝSLEDKY AFLIBERCEPTU V LIEČBE SIETNICOVÝCH OCHORENÍ,</w:t>
      </w:r>
    </w:p>
    <w:p w:rsid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BoldExte" w:hAnsi="NimbusSanDEE-BoldExte" w:cs="NimbusSanDEE-BoldExte"/>
          <w:b/>
          <w:bCs/>
          <w:color w:val="FFC000"/>
          <w:sz w:val="30"/>
          <w:szCs w:val="30"/>
        </w:rPr>
      </w:pPr>
      <w:r>
        <w:rPr>
          <w:rFonts w:ascii="NimbusSanDEE-BoldExte" w:hAnsi="NimbusSanDEE-BoldExte" w:cs="NimbusSanDEE-BoldExte"/>
          <w:b/>
          <w:bCs/>
          <w:color w:val="FFC000"/>
          <w:sz w:val="30"/>
          <w:szCs w:val="30"/>
        </w:rPr>
        <w:t>NOVÉ EURÓPSKE ODPORÚČANIA V LIEČBE</w:t>
      </w:r>
    </w:p>
    <w:p w:rsidR="003202D5" w:rsidRDefault="003202D5" w:rsidP="003202D5">
      <w:pPr>
        <w:jc w:val="center"/>
        <w:rPr>
          <w:rFonts w:ascii="NimbusSanDEE-BoldExte" w:hAnsi="NimbusSanDEE-BoldExte" w:cs="NimbusSanDEE-BoldExte"/>
          <w:b/>
          <w:bCs/>
          <w:color w:val="FFC000"/>
          <w:sz w:val="30"/>
          <w:szCs w:val="30"/>
        </w:rPr>
      </w:pPr>
      <w:r>
        <w:rPr>
          <w:rFonts w:ascii="NimbusSanDEE-BoldExte" w:hAnsi="NimbusSanDEE-BoldExte" w:cs="NimbusSanDEE-BoldExte"/>
          <w:b/>
          <w:bCs/>
          <w:color w:val="FFC000"/>
          <w:sz w:val="30"/>
          <w:szCs w:val="30"/>
        </w:rPr>
        <w:t>DIABETICKÉHO EDÉMU MAKULY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color w:val="0080DA"/>
          <w:sz w:val="20"/>
          <w:szCs w:val="20"/>
          <w:lang w:val="de-DE"/>
        </w:rPr>
      </w:pPr>
      <w:proofErr w:type="spellStart"/>
      <w:r w:rsidRPr="003202D5">
        <w:rPr>
          <w:rFonts w:ascii="NimbusSanDEE-ReguExte" w:hAnsi="NimbusSanDEE-ReguExte" w:cs="NimbusSanDEE-ReguExte"/>
          <w:color w:val="0080DA"/>
          <w:sz w:val="20"/>
          <w:szCs w:val="20"/>
          <w:lang w:val="de-DE"/>
        </w:rPr>
        <w:t>Odborný</w:t>
      </w:r>
      <w:proofErr w:type="spellEnd"/>
      <w:r w:rsidRPr="003202D5">
        <w:rPr>
          <w:rFonts w:ascii="NimbusSanDEE-ReguExte" w:hAnsi="NimbusSanDEE-ReguExte" w:cs="NimbusSanDEE-ReguExte"/>
          <w:color w:val="0080DA"/>
          <w:sz w:val="20"/>
          <w:szCs w:val="20"/>
          <w:lang w:val="de-DE"/>
        </w:rPr>
        <w:t xml:space="preserve"> </w:t>
      </w:r>
      <w:proofErr w:type="spellStart"/>
      <w:r w:rsidRPr="003202D5">
        <w:rPr>
          <w:rFonts w:ascii="NimbusSanDEE-ReguExte" w:hAnsi="NimbusSanDEE-ReguExte" w:cs="NimbusSanDEE-ReguExte"/>
          <w:color w:val="0080DA"/>
          <w:sz w:val="20"/>
          <w:szCs w:val="20"/>
          <w:lang w:val="de-DE"/>
        </w:rPr>
        <w:t>garant</w:t>
      </w:r>
      <w:proofErr w:type="spellEnd"/>
      <w:r w:rsidRPr="003202D5">
        <w:rPr>
          <w:rFonts w:ascii="NimbusSanDEE-ReguExte" w:hAnsi="NimbusSanDEE-ReguExte" w:cs="NimbusSanDEE-ReguExte"/>
          <w:color w:val="0080DA"/>
          <w:sz w:val="20"/>
          <w:szCs w:val="20"/>
          <w:lang w:val="de-DE"/>
        </w:rPr>
        <w:t>: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BoldExte" w:hAnsi="NimbusSanDEE-BoldExte" w:cs="NimbusSanDEE-BoldExte"/>
          <w:b/>
          <w:bCs/>
          <w:color w:val="0080DA"/>
          <w:sz w:val="20"/>
          <w:szCs w:val="20"/>
          <w:lang w:val="de-DE"/>
        </w:rPr>
      </w:pPr>
      <w:r w:rsidRPr="003202D5">
        <w:rPr>
          <w:rFonts w:ascii="NimbusSanDEE-BoldExte" w:hAnsi="NimbusSanDEE-BoldExte" w:cs="NimbusSanDEE-BoldExte"/>
          <w:b/>
          <w:bCs/>
          <w:color w:val="0080DA"/>
          <w:sz w:val="20"/>
          <w:szCs w:val="20"/>
          <w:lang w:val="de-DE"/>
        </w:rPr>
        <w:t>MUDr. Monika Gajdošová,</w:t>
      </w:r>
    </w:p>
    <w:p w:rsid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color w:val="0080DA"/>
          <w:sz w:val="20"/>
          <w:szCs w:val="20"/>
        </w:rPr>
      </w:pPr>
      <w:proofErr w:type="spellStart"/>
      <w:r>
        <w:rPr>
          <w:rFonts w:ascii="NimbusSanDEE-ReguExte" w:hAnsi="NimbusSanDEE-ReguExte" w:cs="NimbusSanDEE-ReguExte"/>
          <w:color w:val="0080DA"/>
          <w:sz w:val="20"/>
          <w:szCs w:val="20"/>
        </w:rPr>
        <w:t>primárka</w:t>
      </w:r>
      <w:proofErr w:type="spellEnd"/>
      <w:r>
        <w:rPr>
          <w:rFonts w:ascii="NimbusSanDEE-ReguExte" w:hAnsi="NimbusSanDEE-ReguExte" w:cs="NimbusSanDEE-ReguExte"/>
          <w:color w:val="0080DA"/>
          <w:sz w:val="20"/>
          <w:szCs w:val="20"/>
        </w:rPr>
        <w:t xml:space="preserve"> </w:t>
      </w:r>
      <w:proofErr w:type="spellStart"/>
      <w:r>
        <w:rPr>
          <w:rFonts w:ascii="NimbusSanDEE-ReguExte" w:hAnsi="NimbusSanDEE-ReguExte" w:cs="NimbusSanDEE-ReguExte"/>
          <w:color w:val="0080DA"/>
          <w:sz w:val="20"/>
          <w:szCs w:val="20"/>
        </w:rPr>
        <w:t>Špecializovanej</w:t>
      </w:r>
      <w:proofErr w:type="spellEnd"/>
      <w:r>
        <w:rPr>
          <w:rFonts w:ascii="NimbusSanDEE-ReguExte" w:hAnsi="NimbusSanDEE-ReguExte" w:cs="NimbusSanDEE-ReguExte"/>
          <w:color w:val="0080DA"/>
          <w:sz w:val="20"/>
          <w:szCs w:val="20"/>
        </w:rPr>
        <w:t xml:space="preserve"> </w:t>
      </w:r>
      <w:proofErr w:type="spellStart"/>
      <w:r>
        <w:rPr>
          <w:rFonts w:ascii="NimbusSanDEE-ReguExte" w:hAnsi="NimbusSanDEE-ReguExte" w:cs="NimbusSanDEE-ReguExte"/>
          <w:color w:val="0080DA"/>
          <w:sz w:val="20"/>
          <w:szCs w:val="20"/>
        </w:rPr>
        <w:t>nemocnice</w:t>
      </w:r>
      <w:proofErr w:type="spellEnd"/>
    </w:p>
    <w:p w:rsid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color w:val="0080DA"/>
          <w:sz w:val="20"/>
          <w:szCs w:val="20"/>
        </w:rPr>
      </w:pPr>
      <w:r>
        <w:rPr>
          <w:rFonts w:ascii="NimbusSanDEE-ReguExte" w:hAnsi="NimbusSanDEE-ReguExte" w:cs="NimbusSanDEE-ReguExte"/>
          <w:color w:val="0080DA"/>
          <w:sz w:val="20"/>
          <w:szCs w:val="20"/>
        </w:rPr>
        <w:t xml:space="preserve">v </w:t>
      </w:r>
      <w:proofErr w:type="spellStart"/>
      <w:r>
        <w:rPr>
          <w:rFonts w:ascii="NimbusSanDEE-ReguExte" w:hAnsi="NimbusSanDEE-ReguExte" w:cs="NimbusSanDEE-ReguExte"/>
          <w:color w:val="0080DA"/>
          <w:sz w:val="20"/>
          <w:szCs w:val="20"/>
        </w:rPr>
        <w:t>odbore</w:t>
      </w:r>
      <w:proofErr w:type="spellEnd"/>
      <w:r>
        <w:rPr>
          <w:rFonts w:ascii="NimbusSanDEE-ReguExte" w:hAnsi="NimbusSanDEE-ReguExte" w:cs="NimbusSanDEE-ReguExte"/>
          <w:color w:val="0080DA"/>
          <w:sz w:val="20"/>
          <w:szCs w:val="20"/>
        </w:rPr>
        <w:t xml:space="preserve"> </w:t>
      </w:r>
      <w:proofErr w:type="spellStart"/>
      <w:r>
        <w:rPr>
          <w:rFonts w:ascii="NimbusSanDEE-ReguExte" w:hAnsi="NimbusSanDEE-ReguExte" w:cs="NimbusSanDEE-ReguExte"/>
          <w:color w:val="0080DA"/>
          <w:sz w:val="20"/>
          <w:szCs w:val="20"/>
        </w:rPr>
        <w:t>oftalmológia</w:t>
      </w:r>
      <w:proofErr w:type="spellEnd"/>
      <w:r>
        <w:rPr>
          <w:rFonts w:ascii="NimbusSanDEE-ReguExte" w:hAnsi="NimbusSanDEE-ReguExte" w:cs="NimbusSanDEE-ReguExte"/>
          <w:color w:val="0080DA"/>
          <w:sz w:val="20"/>
          <w:szCs w:val="20"/>
        </w:rPr>
        <w:t xml:space="preserve"> - </w:t>
      </w:r>
      <w:proofErr w:type="spellStart"/>
      <w:r>
        <w:rPr>
          <w:rFonts w:ascii="NimbusSanDEE-ReguExte" w:hAnsi="NimbusSanDEE-ReguExte" w:cs="NimbusSanDEE-ReguExte"/>
          <w:color w:val="0080DA"/>
          <w:sz w:val="20"/>
          <w:szCs w:val="20"/>
        </w:rPr>
        <w:t>Zvolen</w:t>
      </w:r>
      <w:proofErr w:type="spellEnd"/>
    </w:p>
    <w:p w:rsidR="003202D5" w:rsidRDefault="003202D5" w:rsidP="003202D5">
      <w:pPr>
        <w:jc w:val="center"/>
        <w:rPr>
          <w:rFonts w:ascii="NimbusSanDEE-ReguExte" w:hAnsi="NimbusSanDEE-ReguExte" w:cs="NimbusSanDEE-ReguExte"/>
          <w:color w:val="0080DA"/>
          <w:sz w:val="20"/>
          <w:szCs w:val="20"/>
        </w:rPr>
      </w:pPr>
      <w:proofErr w:type="spellStart"/>
      <w:r>
        <w:rPr>
          <w:rFonts w:ascii="NimbusSanDEE-ReguExte" w:hAnsi="NimbusSanDEE-ReguExte" w:cs="NimbusSanDEE-ReguExte"/>
          <w:color w:val="0080DA"/>
          <w:sz w:val="20"/>
          <w:szCs w:val="20"/>
        </w:rPr>
        <w:t>Seminár</w:t>
      </w:r>
      <w:proofErr w:type="spellEnd"/>
      <w:r>
        <w:rPr>
          <w:rFonts w:ascii="NimbusSanDEE-ReguExte" w:hAnsi="NimbusSanDEE-ReguExte" w:cs="NimbusSanDEE-ReguExte"/>
          <w:color w:val="0080DA"/>
          <w:sz w:val="20"/>
          <w:szCs w:val="20"/>
        </w:rPr>
        <w:t xml:space="preserve"> je </w:t>
      </w:r>
      <w:proofErr w:type="spellStart"/>
      <w:r>
        <w:rPr>
          <w:rFonts w:ascii="NimbusSanDEE-ReguExte" w:hAnsi="NimbusSanDEE-ReguExte" w:cs="NimbusSanDEE-ReguExte"/>
          <w:color w:val="0080DA"/>
          <w:sz w:val="20"/>
          <w:szCs w:val="20"/>
        </w:rPr>
        <w:t>zaradený</w:t>
      </w:r>
      <w:proofErr w:type="spellEnd"/>
      <w:r>
        <w:rPr>
          <w:rFonts w:ascii="NimbusSanDEE-ReguExte" w:hAnsi="NimbusSanDEE-ReguExte" w:cs="NimbusSanDEE-ReguExte"/>
          <w:color w:val="0080DA"/>
          <w:sz w:val="20"/>
          <w:szCs w:val="20"/>
        </w:rPr>
        <w:t xml:space="preserve"> do </w:t>
      </w:r>
      <w:proofErr w:type="spellStart"/>
      <w:r>
        <w:rPr>
          <w:rFonts w:ascii="NimbusSanDEE-ReguExte" w:hAnsi="NimbusSanDEE-ReguExte" w:cs="NimbusSanDEE-ReguExte"/>
          <w:color w:val="0080DA"/>
          <w:sz w:val="20"/>
          <w:szCs w:val="20"/>
        </w:rPr>
        <w:t>zoznamu</w:t>
      </w:r>
      <w:proofErr w:type="spellEnd"/>
      <w:r>
        <w:rPr>
          <w:rFonts w:ascii="NimbusSanDEE-ReguExte" w:hAnsi="NimbusSanDEE-ReguExte" w:cs="NimbusSanDEE-ReguExte"/>
          <w:color w:val="0080DA"/>
          <w:sz w:val="20"/>
          <w:szCs w:val="20"/>
        </w:rPr>
        <w:t xml:space="preserve"> </w:t>
      </w:r>
      <w:proofErr w:type="spellStart"/>
      <w:r>
        <w:rPr>
          <w:rFonts w:ascii="NimbusSanDEE-ReguExte" w:hAnsi="NimbusSanDEE-ReguExte" w:cs="NimbusSanDEE-ReguExte"/>
          <w:color w:val="0080DA"/>
          <w:sz w:val="20"/>
          <w:szCs w:val="20"/>
        </w:rPr>
        <w:t>kreditovaných</w:t>
      </w:r>
      <w:proofErr w:type="spellEnd"/>
      <w:r>
        <w:rPr>
          <w:rFonts w:ascii="NimbusSanDEE-ReguExte" w:hAnsi="NimbusSanDEE-ReguExte" w:cs="NimbusSanDEE-ReguExte"/>
          <w:color w:val="0080DA"/>
          <w:sz w:val="20"/>
          <w:szCs w:val="20"/>
        </w:rPr>
        <w:t xml:space="preserve"> </w:t>
      </w:r>
      <w:proofErr w:type="spellStart"/>
      <w:r>
        <w:rPr>
          <w:rFonts w:ascii="NimbusSanDEE-ReguExte" w:hAnsi="NimbusSanDEE-ReguExte" w:cs="NimbusSanDEE-ReguExte"/>
          <w:color w:val="0080DA"/>
          <w:sz w:val="20"/>
          <w:szCs w:val="20"/>
        </w:rPr>
        <w:t>podujatí</w:t>
      </w:r>
      <w:proofErr w:type="spellEnd"/>
    </w:p>
    <w:p w:rsidR="003202D5" w:rsidRDefault="003202D5" w:rsidP="003202D5">
      <w:pPr>
        <w:autoSpaceDE w:val="0"/>
        <w:autoSpaceDN w:val="0"/>
        <w:adjustRightInd w:val="0"/>
        <w:spacing w:after="0" w:line="240" w:lineRule="auto"/>
        <w:jc w:val="right"/>
        <w:rPr>
          <w:rFonts w:ascii="NimbusSanDEE-ReguExte" w:hAnsi="NimbusSanDEE-ReguExte" w:cs="NimbusSanDEE-ReguExte"/>
          <w:color w:val="0080DA"/>
          <w:sz w:val="20"/>
          <w:szCs w:val="20"/>
        </w:rPr>
      </w:pPr>
      <w:proofErr w:type="spellStart"/>
      <w:r>
        <w:rPr>
          <w:rFonts w:ascii="NimbusSanDEE-ReguExte" w:hAnsi="NimbusSanDEE-ReguExte" w:cs="NimbusSanDEE-ReguExte"/>
          <w:color w:val="0080DA"/>
          <w:sz w:val="20"/>
          <w:szCs w:val="20"/>
        </w:rPr>
        <w:t>Predsedajúca</w:t>
      </w:r>
      <w:proofErr w:type="spellEnd"/>
      <w:r>
        <w:rPr>
          <w:rFonts w:ascii="NimbusSanDEE-ReguExte" w:hAnsi="NimbusSanDEE-ReguExte" w:cs="NimbusSanDEE-ReguExte"/>
          <w:color w:val="0080DA"/>
          <w:sz w:val="20"/>
          <w:szCs w:val="20"/>
        </w:rPr>
        <w:t>: Prim. MUDr. Monika Gajdošová</w:t>
      </w:r>
    </w:p>
    <w:p w:rsidR="003202D5" w:rsidRDefault="003202D5" w:rsidP="003202D5">
      <w:pPr>
        <w:autoSpaceDE w:val="0"/>
        <w:autoSpaceDN w:val="0"/>
        <w:adjustRightInd w:val="0"/>
        <w:spacing w:after="0" w:line="240" w:lineRule="auto"/>
        <w:jc w:val="right"/>
        <w:rPr>
          <w:rFonts w:ascii="NimbusSanDEE-ReguExte" w:hAnsi="NimbusSanDEE-ReguExte" w:cs="NimbusSanDEE-ReguExte"/>
          <w:color w:val="0080DA"/>
          <w:sz w:val="20"/>
          <w:szCs w:val="20"/>
        </w:rPr>
      </w:pPr>
      <w:proofErr w:type="spellStart"/>
      <w:r>
        <w:rPr>
          <w:rFonts w:ascii="NimbusSanDEE-ReguExte" w:hAnsi="NimbusSanDEE-ReguExte" w:cs="NimbusSanDEE-ReguExte"/>
          <w:color w:val="0080DA"/>
          <w:sz w:val="20"/>
          <w:szCs w:val="20"/>
        </w:rPr>
        <w:t>Hosťujúci</w:t>
      </w:r>
      <w:proofErr w:type="spellEnd"/>
      <w:r>
        <w:rPr>
          <w:rFonts w:ascii="NimbusSanDEE-ReguExte" w:hAnsi="NimbusSanDEE-ReguExte" w:cs="NimbusSanDEE-ReguExte"/>
          <w:color w:val="0080DA"/>
          <w:sz w:val="20"/>
          <w:szCs w:val="20"/>
        </w:rPr>
        <w:t xml:space="preserve"> </w:t>
      </w:r>
      <w:proofErr w:type="spellStart"/>
      <w:r>
        <w:rPr>
          <w:rFonts w:ascii="NimbusSanDEE-ReguExte" w:hAnsi="NimbusSanDEE-ReguExte" w:cs="NimbusSanDEE-ReguExte"/>
          <w:color w:val="0080DA"/>
          <w:sz w:val="20"/>
          <w:szCs w:val="20"/>
        </w:rPr>
        <w:t>lekár</w:t>
      </w:r>
      <w:proofErr w:type="spellEnd"/>
      <w:r>
        <w:rPr>
          <w:rFonts w:ascii="NimbusSanDEE-ReguExte" w:hAnsi="NimbusSanDEE-ReguExte" w:cs="NimbusSanDEE-ReguExte"/>
          <w:color w:val="0080DA"/>
          <w:sz w:val="20"/>
          <w:szCs w:val="20"/>
        </w:rPr>
        <w:t xml:space="preserve">: Doc. MUDr. Jan </w:t>
      </w:r>
      <w:proofErr w:type="spellStart"/>
      <w:r>
        <w:rPr>
          <w:rFonts w:ascii="NimbusSanDEE-ReguExte" w:hAnsi="NimbusSanDEE-ReguExte" w:cs="NimbusSanDEE-ReguExte"/>
          <w:color w:val="0080DA"/>
          <w:sz w:val="20"/>
          <w:szCs w:val="20"/>
        </w:rPr>
        <w:t>Studnička</w:t>
      </w:r>
      <w:proofErr w:type="spellEnd"/>
      <w:r>
        <w:rPr>
          <w:rFonts w:ascii="NimbusSanDEE-ReguExte" w:hAnsi="NimbusSanDEE-ReguExte" w:cs="NimbusSanDEE-ReguExte"/>
          <w:color w:val="0080DA"/>
          <w:sz w:val="20"/>
          <w:szCs w:val="20"/>
        </w:rPr>
        <w:t>, PhD.</w:t>
      </w:r>
    </w:p>
    <w:p w:rsidR="003202D5" w:rsidRDefault="003202D5" w:rsidP="003202D5">
      <w:pPr>
        <w:jc w:val="right"/>
        <w:rPr>
          <w:rFonts w:ascii="NimbusSanDEE-ReguExte" w:hAnsi="NimbusSanDEE-ReguExte" w:cs="NimbusSanDEE-ReguExte"/>
          <w:color w:val="0080DA"/>
          <w:sz w:val="20"/>
          <w:szCs w:val="20"/>
        </w:rPr>
      </w:pPr>
      <w:r>
        <w:rPr>
          <w:rFonts w:ascii="NimbusSanDEE-ReguExte" w:hAnsi="NimbusSanDEE-ReguExte" w:cs="NimbusSanDEE-ReguExte"/>
          <w:color w:val="0080DA"/>
          <w:sz w:val="20"/>
          <w:szCs w:val="20"/>
        </w:rPr>
        <w:t xml:space="preserve">Hradec </w:t>
      </w:r>
      <w:proofErr w:type="spellStart"/>
      <w:r>
        <w:rPr>
          <w:rFonts w:ascii="NimbusSanDEE-ReguExte" w:hAnsi="NimbusSanDEE-ReguExte" w:cs="NimbusSanDEE-ReguExte"/>
          <w:color w:val="0080DA"/>
          <w:sz w:val="20"/>
          <w:szCs w:val="20"/>
        </w:rPr>
        <w:t>Králové</w:t>
      </w:r>
      <w:proofErr w:type="spellEnd"/>
      <w:r>
        <w:rPr>
          <w:rFonts w:ascii="NimbusSanDEE-ReguExte" w:hAnsi="NimbusSanDEE-ReguExte" w:cs="NimbusSanDEE-ReguExte"/>
          <w:color w:val="0080DA"/>
          <w:sz w:val="20"/>
          <w:szCs w:val="20"/>
        </w:rPr>
        <w:t>, CZ</w:t>
      </w:r>
    </w:p>
    <w:p w:rsidR="003202D5" w:rsidRPr="00803924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BoldExte" w:hAnsi="NimbusSanDEE-BoldExte" w:cs="NimbusSanDEE-BoldExte"/>
          <w:b/>
          <w:bCs/>
          <w:sz w:val="36"/>
          <w:szCs w:val="36"/>
        </w:rPr>
      </w:pPr>
      <w:r w:rsidRPr="003202D5">
        <w:rPr>
          <w:rFonts w:ascii="NimbusSanDEE-BoldExte" w:hAnsi="NimbusSanDEE-BoldExte" w:cs="NimbusSanDEE-BoldExte"/>
          <w:b/>
          <w:bCs/>
          <w:sz w:val="36"/>
          <w:szCs w:val="36"/>
        </w:rPr>
        <w:t>PROG RAM</w:t>
      </w:r>
    </w:p>
    <w:p w:rsidR="00803924" w:rsidRPr="00803924" w:rsidRDefault="00803924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BoldExte" w:hAnsi="NimbusSanDEE-BoldExte" w:cs="NimbusSanDEE-BoldExte"/>
          <w:b/>
          <w:bCs/>
          <w:sz w:val="20"/>
          <w:szCs w:val="20"/>
        </w:rPr>
      </w:pP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</w:pP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  <w:t>Privítanie</w:t>
      </w:r>
      <w:proofErr w:type="spellEnd"/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sz w:val="20"/>
          <w:szCs w:val="20"/>
          <w:lang w:val="de-DE"/>
        </w:rPr>
      </w:pPr>
      <w:r w:rsidRPr="003202D5">
        <w:rPr>
          <w:rFonts w:ascii="NimbusSanDEE-ReguExte" w:hAnsi="NimbusSanDEE-ReguExte" w:cs="NimbusSanDEE-ReguExte"/>
          <w:sz w:val="20"/>
          <w:szCs w:val="20"/>
          <w:lang w:val="de-DE"/>
        </w:rPr>
        <w:t>Prim. MUDr. Monika Gajdošová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sz w:val="20"/>
          <w:szCs w:val="20"/>
          <w:lang w:val="de-DE"/>
        </w:rPr>
      </w:pPr>
      <w:r w:rsidRPr="003202D5">
        <w:rPr>
          <w:rFonts w:ascii="NimbusSanDEE-ReguExte" w:hAnsi="NimbusSanDEE-ReguExte" w:cs="NimbusSanDEE-ReguExte"/>
          <w:sz w:val="20"/>
          <w:szCs w:val="20"/>
          <w:lang w:val="de-DE"/>
        </w:rPr>
        <w:t>16:05 – 16:20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</w:pP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  <w:t>Účinnosť</w:t>
      </w:r>
      <w:proofErr w:type="spellEnd"/>
      <w:r w:rsidRPr="003202D5"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  <w:t xml:space="preserve"> </w:t>
      </w: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  <w:t>afliberceptu</w:t>
      </w:r>
      <w:proofErr w:type="spellEnd"/>
      <w:r w:rsidRPr="003202D5"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  <w:t xml:space="preserve"> v </w:t>
      </w: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  <w:t>liečbe</w:t>
      </w:r>
      <w:proofErr w:type="spellEnd"/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</w:pP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  <w:t>diabetického</w:t>
      </w:r>
      <w:proofErr w:type="spellEnd"/>
      <w:r w:rsidRPr="003202D5"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  <w:t xml:space="preserve"> </w:t>
      </w: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  <w:t>edému</w:t>
      </w:r>
      <w:proofErr w:type="spellEnd"/>
      <w:r w:rsidRPr="003202D5"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  <w:t xml:space="preserve"> </w:t>
      </w: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  <w:t>makuly</w:t>
      </w:r>
      <w:proofErr w:type="spellEnd"/>
      <w:r w:rsidRPr="003202D5"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  <w:t xml:space="preserve"> (DEM) – 2. </w:t>
      </w: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  <w:t>rok</w:t>
      </w:r>
      <w:proofErr w:type="spellEnd"/>
      <w:r w:rsidRPr="003202D5"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  <w:t xml:space="preserve"> </w:t>
      </w: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  <w:t>liečby</w:t>
      </w:r>
      <w:proofErr w:type="spellEnd"/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sz w:val="20"/>
          <w:szCs w:val="20"/>
          <w:lang w:val="de-DE"/>
        </w:rPr>
      </w:pPr>
      <w:r w:rsidRPr="003202D5">
        <w:rPr>
          <w:rFonts w:ascii="NimbusSanDEE-ReguExte" w:hAnsi="NimbusSanDEE-ReguExte" w:cs="NimbusSanDEE-ReguExte"/>
          <w:sz w:val="20"/>
          <w:szCs w:val="20"/>
          <w:lang w:val="de-DE"/>
        </w:rPr>
        <w:t>Prim. MUDr. Monika Gajdošová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sz w:val="20"/>
          <w:szCs w:val="20"/>
          <w:lang w:val="de-DE"/>
        </w:rPr>
      </w:pPr>
      <w:r w:rsidRPr="003202D5">
        <w:rPr>
          <w:rFonts w:ascii="NimbusSanDEE-ReguExte" w:hAnsi="NimbusSanDEE-ReguExte" w:cs="NimbusSanDEE-ReguExte"/>
          <w:sz w:val="20"/>
          <w:szCs w:val="20"/>
          <w:lang w:val="de-DE"/>
        </w:rPr>
        <w:t>16:20 – 16:30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</w:pP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  <w:lang w:val="de-DE"/>
        </w:rPr>
        <w:t>Diskusia</w:t>
      </w:r>
      <w:proofErr w:type="spellEnd"/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color w:val="FFFFFF"/>
          <w:sz w:val="20"/>
          <w:szCs w:val="20"/>
          <w:lang w:val="de-DE"/>
        </w:rPr>
      </w:pPr>
      <w:r w:rsidRPr="003202D5">
        <w:rPr>
          <w:rFonts w:ascii="NimbusSanDEE-ReguExte" w:hAnsi="NimbusSanDEE-ReguExte" w:cs="NimbusSanDEE-ReguExte"/>
          <w:sz w:val="20"/>
          <w:szCs w:val="20"/>
          <w:lang w:val="de-DE"/>
        </w:rPr>
        <w:t>16:30 – 17</w:t>
      </w:r>
      <w:r w:rsidRPr="003202D5">
        <w:rPr>
          <w:rFonts w:ascii="NimbusSanDEE-ReguExte" w:hAnsi="NimbusSanDEE-ReguExte" w:cs="NimbusSanDEE-ReguExte"/>
          <w:color w:val="FFFFFF"/>
          <w:sz w:val="20"/>
          <w:szCs w:val="20"/>
          <w:lang w:val="de-DE"/>
        </w:rPr>
        <w:t>:00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BoldExte" w:hAnsi="NimbusSanDEE-BoldExte" w:cs="NimbusSanDEE-BoldExte"/>
          <w:b/>
          <w:bCs/>
          <w:sz w:val="20"/>
          <w:szCs w:val="20"/>
        </w:rPr>
      </w:pPr>
      <w:r>
        <w:rPr>
          <w:rFonts w:ascii="NimbusSanDEE-BoldExte" w:hAnsi="NimbusSanDEE-BoldExte" w:cs="NimbusSanDEE-BoldExte"/>
          <w:b/>
          <w:bCs/>
          <w:color w:val="FFFFFF"/>
          <w:sz w:val="20"/>
          <w:szCs w:val="20"/>
        </w:rPr>
        <w:t xml:space="preserve">DME </w:t>
      </w:r>
      <w:r w:rsidRPr="003202D5">
        <w:rPr>
          <w:rFonts w:ascii="NimbusSanDEE-BoldExte" w:hAnsi="NimbusSanDEE-BoldExte" w:cs="NimbusSanDEE-BoldExte"/>
          <w:b/>
          <w:bCs/>
          <w:sz w:val="20"/>
          <w:szCs w:val="20"/>
        </w:rPr>
        <w:t>EURETINA Guidelines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sz w:val="20"/>
          <w:szCs w:val="20"/>
        </w:rPr>
      </w:pPr>
      <w:r w:rsidRPr="003202D5">
        <w:rPr>
          <w:rFonts w:ascii="NimbusSanDEE-ReguExte" w:hAnsi="NimbusSanDEE-ReguExte" w:cs="NimbusSanDEE-ReguExte"/>
          <w:sz w:val="20"/>
          <w:szCs w:val="20"/>
        </w:rPr>
        <w:t>Prim. MUDr. Monika Gajdošová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sz w:val="20"/>
          <w:szCs w:val="20"/>
        </w:rPr>
      </w:pPr>
      <w:r w:rsidRPr="003202D5">
        <w:rPr>
          <w:rFonts w:ascii="NimbusSanDEE-ReguExte" w:hAnsi="NimbusSanDEE-ReguExte" w:cs="NimbusSanDEE-ReguExte"/>
          <w:sz w:val="20"/>
          <w:szCs w:val="20"/>
        </w:rPr>
        <w:t>17:00 – 17:20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BoldExte" w:hAnsi="NimbusSanDEE-BoldExte" w:cs="NimbusSanDEE-BoldExte"/>
          <w:b/>
          <w:bCs/>
          <w:sz w:val="20"/>
          <w:szCs w:val="20"/>
        </w:rPr>
      </w:pP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</w:rPr>
        <w:t>Diskusia</w:t>
      </w:r>
      <w:proofErr w:type="spellEnd"/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sz w:val="20"/>
          <w:szCs w:val="20"/>
        </w:rPr>
      </w:pPr>
      <w:r w:rsidRPr="003202D5">
        <w:rPr>
          <w:rFonts w:ascii="NimbusSanDEE-ReguExte" w:hAnsi="NimbusSanDEE-ReguExte" w:cs="NimbusSanDEE-ReguExte"/>
          <w:sz w:val="20"/>
          <w:szCs w:val="20"/>
        </w:rPr>
        <w:t>17:20 – 17:35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sz w:val="20"/>
          <w:szCs w:val="20"/>
        </w:rPr>
      </w:pPr>
      <w:proofErr w:type="spellStart"/>
      <w:r w:rsidRPr="003202D5">
        <w:rPr>
          <w:rFonts w:ascii="NimbusSanDEE-ReguExte" w:hAnsi="NimbusSanDEE-ReguExte" w:cs="NimbusSanDEE-ReguExte"/>
          <w:sz w:val="20"/>
          <w:szCs w:val="20"/>
        </w:rPr>
        <w:t>Prestávka</w:t>
      </w:r>
      <w:proofErr w:type="spellEnd"/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sz w:val="20"/>
          <w:szCs w:val="20"/>
        </w:rPr>
      </w:pPr>
      <w:r w:rsidRPr="003202D5">
        <w:rPr>
          <w:rFonts w:ascii="NimbusSanDEE-ReguExte" w:hAnsi="NimbusSanDEE-ReguExte" w:cs="NimbusSanDEE-ReguExte"/>
          <w:sz w:val="20"/>
          <w:szCs w:val="20"/>
        </w:rPr>
        <w:t>17:35 – 17:55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BoldExte" w:hAnsi="NimbusSanDEE-BoldExte" w:cs="NimbusSanDEE-BoldExte"/>
          <w:b/>
          <w:bCs/>
          <w:sz w:val="20"/>
          <w:szCs w:val="20"/>
        </w:rPr>
      </w:pP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</w:rPr>
        <w:t>Výsledky</w:t>
      </w:r>
      <w:proofErr w:type="spellEnd"/>
      <w:r w:rsidRPr="003202D5">
        <w:rPr>
          <w:rFonts w:ascii="NimbusSanDEE-BoldExte" w:hAnsi="NimbusSanDEE-BoldExte" w:cs="NimbusSanDEE-BoldExte"/>
          <w:b/>
          <w:bCs/>
          <w:sz w:val="20"/>
          <w:szCs w:val="20"/>
        </w:rPr>
        <w:t xml:space="preserve"> 12-tich </w:t>
      </w: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</w:rPr>
        <w:t>mesiacov</w:t>
      </w:r>
      <w:proofErr w:type="spellEnd"/>
      <w:r w:rsidRPr="003202D5">
        <w:rPr>
          <w:rFonts w:ascii="NimbusSanDEE-BoldExte" w:hAnsi="NimbusSanDEE-BoldExte" w:cs="NimbusSanDEE-BoldExte"/>
          <w:b/>
          <w:bCs/>
          <w:sz w:val="20"/>
          <w:szCs w:val="20"/>
        </w:rPr>
        <w:t xml:space="preserve"> </w:t>
      </w: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</w:rPr>
        <w:t>liečby</w:t>
      </w:r>
      <w:proofErr w:type="spellEnd"/>
      <w:r w:rsidRPr="003202D5">
        <w:rPr>
          <w:rFonts w:ascii="NimbusSanDEE-BoldExte" w:hAnsi="NimbusSanDEE-BoldExte" w:cs="NimbusSanDEE-BoldExte"/>
          <w:b/>
          <w:bCs/>
          <w:sz w:val="20"/>
          <w:szCs w:val="20"/>
        </w:rPr>
        <w:t xml:space="preserve"> </w:t>
      </w: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</w:rPr>
        <w:t>pacientov</w:t>
      </w:r>
      <w:proofErr w:type="spellEnd"/>
      <w:r w:rsidRPr="003202D5">
        <w:rPr>
          <w:rFonts w:ascii="NimbusSanDEE-BoldExte" w:hAnsi="NimbusSanDEE-BoldExte" w:cs="NimbusSanDEE-BoldExte"/>
          <w:b/>
          <w:bCs/>
          <w:sz w:val="20"/>
          <w:szCs w:val="20"/>
        </w:rPr>
        <w:t xml:space="preserve"> s </w:t>
      </w: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</w:rPr>
        <w:t>neovaskulárnou</w:t>
      </w:r>
      <w:proofErr w:type="spellEnd"/>
      <w:r w:rsidRPr="003202D5">
        <w:rPr>
          <w:rFonts w:ascii="NimbusSanDEE-BoldExte" w:hAnsi="NimbusSanDEE-BoldExte" w:cs="NimbusSanDEE-BoldExte"/>
          <w:b/>
          <w:bCs/>
          <w:sz w:val="20"/>
          <w:szCs w:val="20"/>
        </w:rPr>
        <w:t xml:space="preserve"> VPDM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sz w:val="20"/>
          <w:szCs w:val="20"/>
        </w:rPr>
      </w:pPr>
      <w:r w:rsidRPr="003202D5">
        <w:rPr>
          <w:rFonts w:ascii="NimbusSanDEE-ReguExte" w:hAnsi="NimbusSanDEE-ReguExte" w:cs="NimbusSanDEE-ReguExte"/>
          <w:sz w:val="20"/>
          <w:szCs w:val="20"/>
        </w:rPr>
        <w:t xml:space="preserve">Doc. MUDr. Jan </w:t>
      </w:r>
      <w:proofErr w:type="spellStart"/>
      <w:r w:rsidRPr="003202D5">
        <w:rPr>
          <w:rFonts w:ascii="NimbusSanDEE-ReguExte" w:hAnsi="NimbusSanDEE-ReguExte" w:cs="NimbusSanDEE-ReguExte"/>
          <w:sz w:val="20"/>
          <w:szCs w:val="20"/>
        </w:rPr>
        <w:t>Studnička</w:t>
      </w:r>
      <w:proofErr w:type="spellEnd"/>
      <w:r w:rsidRPr="003202D5">
        <w:rPr>
          <w:rFonts w:ascii="NimbusSanDEE-ReguExte" w:hAnsi="NimbusSanDEE-ReguExte" w:cs="NimbusSanDEE-ReguExte"/>
          <w:sz w:val="20"/>
          <w:szCs w:val="20"/>
        </w:rPr>
        <w:t>, PhD.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sz w:val="20"/>
          <w:szCs w:val="20"/>
        </w:rPr>
      </w:pPr>
      <w:r w:rsidRPr="003202D5">
        <w:rPr>
          <w:rFonts w:ascii="NimbusSanDEE-ReguExte" w:hAnsi="NimbusSanDEE-ReguExte" w:cs="NimbusSanDEE-ReguExte"/>
          <w:sz w:val="20"/>
          <w:szCs w:val="20"/>
        </w:rPr>
        <w:t>17:55 – 18:10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BoldExte" w:hAnsi="NimbusSanDEE-BoldExte" w:cs="NimbusSanDEE-BoldExte"/>
          <w:b/>
          <w:bCs/>
          <w:sz w:val="20"/>
          <w:szCs w:val="20"/>
        </w:rPr>
      </w:pP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</w:rPr>
        <w:t>Diskusia</w:t>
      </w:r>
      <w:proofErr w:type="spellEnd"/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sz w:val="20"/>
          <w:szCs w:val="20"/>
        </w:rPr>
      </w:pPr>
      <w:r w:rsidRPr="003202D5">
        <w:rPr>
          <w:rFonts w:ascii="NimbusSanDEE-ReguExte" w:hAnsi="NimbusSanDEE-ReguExte" w:cs="NimbusSanDEE-ReguExte"/>
          <w:sz w:val="20"/>
          <w:szCs w:val="20"/>
        </w:rPr>
        <w:t>18:10 – 18:15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BoldExte" w:hAnsi="NimbusSanDEE-BoldExte" w:cs="NimbusSanDEE-BoldExte"/>
          <w:b/>
          <w:bCs/>
          <w:sz w:val="20"/>
          <w:szCs w:val="20"/>
        </w:rPr>
      </w:pP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</w:rPr>
        <w:t>Záverečné</w:t>
      </w:r>
      <w:proofErr w:type="spellEnd"/>
      <w:r w:rsidRPr="003202D5">
        <w:rPr>
          <w:rFonts w:ascii="NimbusSanDEE-BoldExte" w:hAnsi="NimbusSanDEE-BoldExte" w:cs="NimbusSanDEE-BoldExte"/>
          <w:b/>
          <w:bCs/>
          <w:sz w:val="20"/>
          <w:szCs w:val="20"/>
        </w:rPr>
        <w:t xml:space="preserve"> </w:t>
      </w:r>
      <w:proofErr w:type="spellStart"/>
      <w:r w:rsidRPr="003202D5">
        <w:rPr>
          <w:rFonts w:ascii="NimbusSanDEE-BoldExte" w:hAnsi="NimbusSanDEE-BoldExte" w:cs="NimbusSanDEE-BoldExte"/>
          <w:b/>
          <w:bCs/>
          <w:sz w:val="20"/>
          <w:szCs w:val="20"/>
        </w:rPr>
        <w:t>slovo</w:t>
      </w:r>
      <w:proofErr w:type="spellEnd"/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sz w:val="20"/>
          <w:szCs w:val="20"/>
        </w:rPr>
      </w:pPr>
      <w:r w:rsidRPr="003202D5">
        <w:rPr>
          <w:rFonts w:ascii="NimbusSanDEE-ReguExte" w:hAnsi="NimbusSanDEE-ReguExte" w:cs="NimbusSanDEE-ReguExte"/>
          <w:sz w:val="20"/>
          <w:szCs w:val="20"/>
        </w:rPr>
        <w:t>Prim. MUDr. Monika Gajdošová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sz w:val="20"/>
          <w:szCs w:val="20"/>
        </w:rPr>
      </w:pPr>
      <w:proofErr w:type="spellStart"/>
      <w:r w:rsidRPr="003202D5">
        <w:rPr>
          <w:rFonts w:ascii="NimbusSanDEE-ReguExte" w:hAnsi="NimbusSanDEE-ReguExte" w:cs="NimbusSanDEE-ReguExte"/>
          <w:sz w:val="20"/>
          <w:szCs w:val="20"/>
        </w:rPr>
        <w:t>Tešíme</w:t>
      </w:r>
      <w:proofErr w:type="spellEnd"/>
      <w:r w:rsidRPr="003202D5">
        <w:rPr>
          <w:rFonts w:ascii="NimbusSanDEE-ReguExte" w:hAnsi="NimbusSanDEE-ReguExte" w:cs="NimbusSanDEE-ReguExte"/>
          <w:sz w:val="20"/>
          <w:szCs w:val="20"/>
        </w:rPr>
        <w:t xml:space="preserve"> </w:t>
      </w:r>
      <w:proofErr w:type="spellStart"/>
      <w:r w:rsidRPr="003202D5">
        <w:rPr>
          <w:rFonts w:ascii="NimbusSanDEE-ReguExte" w:hAnsi="NimbusSanDEE-ReguExte" w:cs="NimbusSanDEE-ReguExte"/>
          <w:sz w:val="20"/>
          <w:szCs w:val="20"/>
        </w:rPr>
        <w:t>sa</w:t>
      </w:r>
      <w:proofErr w:type="spellEnd"/>
      <w:r w:rsidRPr="003202D5">
        <w:rPr>
          <w:rFonts w:ascii="NimbusSanDEE-ReguExte" w:hAnsi="NimbusSanDEE-ReguExte" w:cs="NimbusSanDEE-ReguExte"/>
          <w:sz w:val="20"/>
          <w:szCs w:val="20"/>
        </w:rPr>
        <w:t xml:space="preserve"> </w:t>
      </w:r>
      <w:proofErr w:type="spellStart"/>
      <w:r w:rsidRPr="003202D5">
        <w:rPr>
          <w:rFonts w:ascii="NimbusSanDEE-ReguExte" w:hAnsi="NimbusSanDEE-ReguExte" w:cs="NimbusSanDEE-ReguExte"/>
          <w:sz w:val="20"/>
          <w:szCs w:val="20"/>
        </w:rPr>
        <w:t>na</w:t>
      </w:r>
      <w:proofErr w:type="spellEnd"/>
      <w:r w:rsidRPr="003202D5">
        <w:rPr>
          <w:rFonts w:ascii="NimbusSanDEE-ReguExte" w:hAnsi="NimbusSanDEE-ReguExte" w:cs="NimbusSanDEE-ReguExte"/>
          <w:sz w:val="20"/>
          <w:szCs w:val="20"/>
        </w:rPr>
        <w:t xml:space="preserve"> </w:t>
      </w:r>
      <w:proofErr w:type="spellStart"/>
      <w:r w:rsidRPr="003202D5">
        <w:rPr>
          <w:rFonts w:ascii="NimbusSanDEE-ReguExte" w:hAnsi="NimbusSanDEE-ReguExte" w:cs="NimbusSanDEE-ReguExte"/>
          <w:sz w:val="20"/>
          <w:szCs w:val="20"/>
        </w:rPr>
        <w:t>Vašu</w:t>
      </w:r>
      <w:proofErr w:type="spellEnd"/>
      <w:r w:rsidRPr="003202D5">
        <w:rPr>
          <w:rFonts w:ascii="NimbusSanDEE-ReguExte" w:hAnsi="NimbusSanDEE-ReguExte" w:cs="NimbusSanDEE-ReguExte"/>
          <w:sz w:val="20"/>
          <w:szCs w:val="20"/>
        </w:rPr>
        <w:t xml:space="preserve"> </w:t>
      </w:r>
      <w:proofErr w:type="spellStart"/>
      <w:r w:rsidRPr="003202D5">
        <w:rPr>
          <w:rFonts w:ascii="NimbusSanDEE-ReguExte" w:hAnsi="NimbusSanDEE-ReguExte" w:cs="NimbusSanDEE-ReguExte"/>
          <w:sz w:val="20"/>
          <w:szCs w:val="20"/>
        </w:rPr>
        <w:t>účasť</w:t>
      </w:r>
      <w:proofErr w:type="spellEnd"/>
      <w:r w:rsidRPr="003202D5">
        <w:rPr>
          <w:rFonts w:ascii="NimbusSanDEE-ReguExte" w:hAnsi="NimbusSanDEE-ReguExte" w:cs="NimbusSanDEE-ReguExte"/>
          <w:sz w:val="20"/>
          <w:szCs w:val="20"/>
        </w:rPr>
        <w:t>.</w:t>
      </w:r>
    </w:p>
    <w:p w:rsidR="003202D5" w:rsidRPr="003202D5" w:rsidRDefault="003202D5" w:rsidP="003202D5">
      <w:pPr>
        <w:autoSpaceDE w:val="0"/>
        <w:autoSpaceDN w:val="0"/>
        <w:adjustRightInd w:val="0"/>
        <w:spacing w:after="0" w:line="240" w:lineRule="auto"/>
        <w:jc w:val="center"/>
        <w:rPr>
          <w:rFonts w:ascii="NimbusSanDEE-ReguExte" w:hAnsi="NimbusSanDEE-ReguExte" w:cs="NimbusSanDEE-ReguExte"/>
          <w:sz w:val="20"/>
          <w:szCs w:val="20"/>
        </w:rPr>
      </w:pPr>
      <w:r w:rsidRPr="003202D5">
        <w:rPr>
          <w:rFonts w:ascii="NimbusSanDEE-ReguExte" w:hAnsi="NimbusSanDEE-ReguExte" w:cs="NimbusSanDEE-ReguExte"/>
          <w:sz w:val="20"/>
          <w:szCs w:val="20"/>
        </w:rPr>
        <w:t>Bayer, spol. s r.o.</w:t>
      </w:r>
    </w:p>
    <w:p w:rsidR="003202D5" w:rsidRPr="00803924" w:rsidRDefault="003202D5" w:rsidP="00803924">
      <w:pPr>
        <w:jc w:val="center"/>
        <w:rPr>
          <w:rFonts w:ascii="NimbusSanDEE-ReguExte" w:hAnsi="NimbusSanDEE-ReguExte" w:cs="NimbusSanDEE-ReguExte"/>
          <w:color w:val="0080DA"/>
          <w:sz w:val="20"/>
          <w:szCs w:val="20"/>
        </w:rPr>
      </w:pPr>
      <w:r w:rsidRPr="003202D5">
        <w:rPr>
          <w:rFonts w:ascii="NimbusSanDEE-ReguExte" w:hAnsi="NimbusSanDEE-ReguExte" w:cs="NimbusSanDEE-ReguExte"/>
          <w:sz w:val="18"/>
          <w:szCs w:val="18"/>
        </w:rPr>
        <w:t xml:space="preserve">V </w:t>
      </w:r>
      <w:proofErr w:type="spellStart"/>
      <w:r w:rsidRPr="003202D5">
        <w:rPr>
          <w:rFonts w:ascii="NimbusSanDEE-ReguExte" w:hAnsi="NimbusSanDEE-ReguExte" w:cs="NimbusSanDEE-ReguExte"/>
          <w:sz w:val="18"/>
          <w:szCs w:val="18"/>
        </w:rPr>
        <w:t>prípade</w:t>
      </w:r>
      <w:proofErr w:type="spellEnd"/>
      <w:r w:rsidRPr="003202D5">
        <w:rPr>
          <w:rFonts w:ascii="NimbusSanDEE-ReguExte" w:hAnsi="NimbusSanDEE-ReguExte" w:cs="NimbusSanDEE-ReguExte"/>
          <w:sz w:val="18"/>
          <w:szCs w:val="18"/>
        </w:rPr>
        <w:t xml:space="preserve"> </w:t>
      </w:r>
      <w:proofErr w:type="spellStart"/>
      <w:r w:rsidRPr="003202D5">
        <w:rPr>
          <w:rFonts w:ascii="NimbusSanDEE-ReguExte" w:hAnsi="NimbusSanDEE-ReguExte" w:cs="NimbusSanDEE-ReguExte"/>
          <w:sz w:val="18"/>
          <w:szCs w:val="18"/>
        </w:rPr>
        <w:t>Vašich</w:t>
      </w:r>
      <w:proofErr w:type="spellEnd"/>
      <w:r w:rsidRPr="003202D5">
        <w:rPr>
          <w:rFonts w:ascii="NimbusSanDEE-ReguExte" w:hAnsi="NimbusSanDEE-ReguExte" w:cs="NimbusSanDEE-ReguExte"/>
          <w:sz w:val="18"/>
          <w:szCs w:val="18"/>
        </w:rPr>
        <w:t xml:space="preserve"> </w:t>
      </w:r>
      <w:proofErr w:type="spellStart"/>
      <w:r w:rsidRPr="003202D5">
        <w:rPr>
          <w:rFonts w:ascii="NimbusSanDEE-ReguExte" w:hAnsi="NimbusSanDEE-ReguExte" w:cs="NimbusSanDEE-ReguExte"/>
          <w:sz w:val="18"/>
          <w:szCs w:val="18"/>
        </w:rPr>
        <w:t>otázok</w:t>
      </w:r>
      <w:proofErr w:type="spellEnd"/>
      <w:r w:rsidRPr="003202D5">
        <w:rPr>
          <w:rFonts w:ascii="NimbusSanDEE-ReguExte" w:hAnsi="NimbusSanDEE-ReguExte" w:cs="NimbusSanDEE-ReguExte"/>
          <w:sz w:val="18"/>
          <w:szCs w:val="18"/>
        </w:rPr>
        <w:t xml:space="preserve"> </w:t>
      </w:r>
      <w:proofErr w:type="spellStart"/>
      <w:r w:rsidRPr="003202D5">
        <w:rPr>
          <w:rFonts w:ascii="NimbusSanDEE-ReguExte" w:hAnsi="NimbusSanDEE-ReguExte" w:cs="NimbusSanDEE-ReguExte"/>
          <w:sz w:val="18"/>
          <w:szCs w:val="18"/>
        </w:rPr>
        <w:t>nás</w:t>
      </w:r>
      <w:proofErr w:type="spellEnd"/>
      <w:r w:rsidRPr="003202D5">
        <w:rPr>
          <w:rFonts w:ascii="NimbusSanDEE-ReguExte" w:hAnsi="NimbusSanDEE-ReguExte" w:cs="NimbusSanDEE-ReguExte"/>
          <w:sz w:val="18"/>
          <w:szCs w:val="18"/>
        </w:rPr>
        <w:t xml:space="preserve"> </w:t>
      </w:r>
      <w:proofErr w:type="spellStart"/>
      <w:r w:rsidRPr="003202D5">
        <w:rPr>
          <w:rFonts w:ascii="NimbusSanDEE-ReguExte" w:hAnsi="NimbusSanDEE-ReguExte" w:cs="NimbusSanDEE-ReguExte"/>
          <w:sz w:val="18"/>
          <w:szCs w:val="18"/>
        </w:rPr>
        <w:t>neváhajte</w:t>
      </w:r>
      <w:proofErr w:type="spellEnd"/>
      <w:r w:rsidRPr="003202D5">
        <w:rPr>
          <w:rFonts w:ascii="NimbusSanDEE-ReguExte" w:hAnsi="NimbusSanDEE-ReguExte" w:cs="NimbusSanDEE-ReguExte"/>
          <w:sz w:val="18"/>
          <w:szCs w:val="18"/>
        </w:rPr>
        <w:t xml:space="preserve"> </w:t>
      </w:r>
      <w:proofErr w:type="spellStart"/>
      <w:r w:rsidRPr="003202D5">
        <w:rPr>
          <w:rFonts w:ascii="NimbusSanDEE-ReguExte" w:hAnsi="NimbusSanDEE-ReguExte" w:cs="NimbusSanDEE-ReguExte"/>
          <w:sz w:val="18"/>
          <w:szCs w:val="18"/>
        </w:rPr>
        <w:t>kontaktovať</w:t>
      </w:r>
      <w:proofErr w:type="spellEnd"/>
      <w:r w:rsidRPr="003202D5">
        <w:rPr>
          <w:rFonts w:ascii="NimbusSanDEE-ReguExte" w:hAnsi="NimbusSanDEE-ReguExte" w:cs="NimbusSanDEE-ReguExte"/>
          <w:sz w:val="18"/>
          <w:szCs w:val="18"/>
        </w:rPr>
        <w:t xml:space="preserve">: Ing. Mária </w:t>
      </w:r>
      <w:proofErr w:type="spellStart"/>
      <w:r w:rsidRPr="003202D5">
        <w:rPr>
          <w:rFonts w:ascii="NimbusSanDEE-ReguExte" w:hAnsi="NimbusSanDEE-ReguExte" w:cs="NimbusSanDEE-ReguExte"/>
          <w:sz w:val="18"/>
          <w:szCs w:val="18"/>
        </w:rPr>
        <w:t>Litvanová</w:t>
      </w:r>
      <w:proofErr w:type="spellEnd"/>
      <w:r w:rsidRPr="003202D5">
        <w:rPr>
          <w:rFonts w:ascii="NimbusSanDEE-ReguExte" w:hAnsi="NimbusSanDEE-ReguExte" w:cs="NimbusSanDEE-ReguExte"/>
          <w:sz w:val="18"/>
          <w:szCs w:val="18"/>
        </w:rPr>
        <w:t xml:space="preserve"> – Product </w:t>
      </w:r>
      <w:proofErr w:type="spellStart"/>
      <w:r w:rsidRPr="003202D5">
        <w:rPr>
          <w:rFonts w:ascii="NimbusSanDEE-ReguExte" w:hAnsi="NimbusSanDEE-ReguExte" w:cs="NimbusSanDEE-ReguExte"/>
          <w:sz w:val="18"/>
          <w:szCs w:val="18"/>
        </w:rPr>
        <w:t>Mng</w:t>
      </w:r>
      <w:proofErr w:type="spellEnd"/>
      <w:r w:rsidRPr="003202D5">
        <w:rPr>
          <w:rFonts w:ascii="NimbusSanDEE-ReguExte" w:hAnsi="NimbusSanDEE-ReguExte" w:cs="NimbusSanDEE-ReguExte"/>
          <w:sz w:val="18"/>
          <w:szCs w:val="18"/>
        </w:rPr>
        <w:t xml:space="preserve">. / Sales </w:t>
      </w:r>
      <w:proofErr w:type="spellStart"/>
      <w:r w:rsidRPr="003202D5">
        <w:rPr>
          <w:rFonts w:ascii="NimbusSanDEE-ReguExte" w:hAnsi="NimbusSanDEE-ReguExte" w:cs="NimbusSanDEE-ReguExte"/>
          <w:sz w:val="18"/>
          <w:szCs w:val="18"/>
        </w:rPr>
        <w:t>Mng</w:t>
      </w:r>
      <w:proofErr w:type="spellEnd"/>
      <w:r w:rsidRPr="003202D5">
        <w:rPr>
          <w:rFonts w:ascii="NimbusSanDEE-ReguExte" w:hAnsi="NimbusSanDEE-ReguExte" w:cs="NimbusSanDEE-ReguExte"/>
          <w:sz w:val="18"/>
          <w:szCs w:val="18"/>
        </w:rPr>
        <w:t>., Tel</w:t>
      </w:r>
      <w:r>
        <w:rPr>
          <w:rFonts w:ascii="NimbusSanDEE-ReguExte" w:hAnsi="NimbusSanDEE-ReguExte" w:cs="NimbusSanDEE-ReguExte"/>
          <w:color w:val="FFFFFF"/>
          <w:sz w:val="18"/>
          <w:szCs w:val="18"/>
        </w:rPr>
        <w:t>.: + 421 903 288 831</w:t>
      </w:r>
    </w:p>
    <w:sectPr w:rsidR="003202D5" w:rsidRPr="008039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deGothicLTStd-BoldEx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DEE-ReguExt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DEE-BoldExt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D5"/>
    <w:rsid w:val="000C2349"/>
    <w:rsid w:val="003202D5"/>
    <w:rsid w:val="00803924"/>
    <w:rsid w:val="00C65217"/>
    <w:rsid w:val="00C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94D3F-7951-44DC-8132-1840D075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Litvanova</dc:creator>
  <cp:lastModifiedBy>Henrieta Havlikova</cp:lastModifiedBy>
  <cp:revision>2</cp:revision>
  <dcterms:created xsi:type="dcterms:W3CDTF">2017-09-26T08:59:00Z</dcterms:created>
  <dcterms:modified xsi:type="dcterms:W3CDTF">2017-09-26T08:59:00Z</dcterms:modified>
</cp:coreProperties>
</file>