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475" w:rsidRPr="00C34082" w:rsidRDefault="006F3279" w:rsidP="00A77FC7">
      <w:pPr>
        <w:jc w:val="center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bookmarkStart w:id="0" w:name="_GoBack"/>
      <w:bookmarkEnd w:id="0"/>
      <w:r w:rsidRPr="00C34082">
        <w:rPr>
          <w:rFonts w:ascii="Arial" w:hAnsi="Arial" w:cs="Arial"/>
          <w:b/>
          <w:color w:val="17365D" w:themeColor="text2" w:themeShade="BF"/>
          <w:sz w:val="28"/>
          <w:szCs w:val="28"/>
        </w:rPr>
        <w:t xml:space="preserve">Neurologické oddelenie </w:t>
      </w:r>
      <w:r w:rsidR="00314306">
        <w:rPr>
          <w:rFonts w:ascii="Arial" w:hAnsi="Arial" w:cs="Arial"/>
          <w:b/>
          <w:color w:val="17365D" w:themeColor="text2" w:themeShade="BF"/>
          <w:sz w:val="28"/>
          <w:szCs w:val="28"/>
          <w:shd w:val="clear" w:color="auto" w:fill="FFFFFF"/>
        </w:rPr>
        <w:t xml:space="preserve">nemocnice s poliklinikou </w:t>
      </w:r>
      <w:r w:rsidR="00C34082" w:rsidRPr="00C34082">
        <w:rPr>
          <w:rFonts w:ascii="Arial" w:hAnsi="Arial" w:cs="Arial"/>
          <w:b/>
          <w:color w:val="17365D" w:themeColor="text2" w:themeShade="BF"/>
          <w:sz w:val="28"/>
          <w:szCs w:val="28"/>
          <w:shd w:val="clear" w:color="auto" w:fill="FFFFFF"/>
        </w:rPr>
        <w:t>Považská Bystrica</w:t>
      </w:r>
    </w:p>
    <w:p w:rsidR="006F3279" w:rsidRPr="003A72D6" w:rsidRDefault="006F3279" w:rsidP="009140BC">
      <w:pPr>
        <w:ind w:firstLine="270"/>
        <w:jc w:val="center"/>
        <w:rPr>
          <w:rFonts w:ascii="Arial" w:hAnsi="Arial" w:cs="Arial"/>
          <w:sz w:val="24"/>
          <w:szCs w:val="24"/>
        </w:rPr>
      </w:pPr>
      <w:r w:rsidRPr="003A72D6">
        <w:rPr>
          <w:rFonts w:ascii="Arial" w:hAnsi="Arial" w:cs="Arial"/>
          <w:sz w:val="24"/>
          <w:szCs w:val="24"/>
        </w:rPr>
        <w:t>organizuje a zároveň pozýva na seminár</w:t>
      </w:r>
      <w:r w:rsidR="009140BC" w:rsidRPr="003A72D6">
        <w:rPr>
          <w:rFonts w:ascii="Arial" w:hAnsi="Arial" w:cs="Arial"/>
          <w:sz w:val="24"/>
          <w:szCs w:val="24"/>
        </w:rPr>
        <w:t xml:space="preserve"> s </w:t>
      </w:r>
      <w:r w:rsidRPr="003A72D6">
        <w:rPr>
          <w:rFonts w:ascii="Arial" w:hAnsi="Arial" w:cs="Arial"/>
          <w:sz w:val="24"/>
          <w:szCs w:val="24"/>
        </w:rPr>
        <w:t>názvom</w:t>
      </w:r>
    </w:p>
    <w:p w:rsidR="00294961" w:rsidRPr="0016181A" w:rsidRDefault="00294961" w:rsidP="0016181A">
      <w:pPr>
        <w:pStyle w:val="Bezriadkovania"/>
        <w:jc w:val="center"/>
        <w:rPr>
          <w:b/>
          <w:color w:val="FF0000"/>
          <w:sz w:val="36"/>
          <w:szCs w:val="36"/>
        </w:rPr>
      </w:pPr>
      <w:r w:rsidRPr="0016181A">
        <w:rPr>
          <w:b/>
          <w:color w:val="FF0000"/>
          <w:sz w:val="36"/>
          <w:szCs w:val="36"/>
        </w:rPr>
        <w:t>Optimalizácia manažmentu  pacientov s NCMP</w:t>
      </w:r>
    </w:p>
    <w:p w:rsidR="00294961" w:rsidRDefault="00294961" w:rsidP="0016181A">
      <w:pPr>
        <w:pStyle w:val="Bezriadkovania"/>
        <w:jc w:val="center"/>
        <w:rPr>
          <w:b/>
          <w:color w:val="FF0000"/>
          <w:sz w:val="36"/>
          <w:szCs w:val="36"/>
        </w:rPr>
      </w:pPr>
      <w:r w:rsidRPr="0016181A">
        <w:rPr>
          <w:b/>
          <w:color w:val="FF0000"/>
          <w:sz w:val="36"/>
          <w:szCs w:val="36"/>
        </w:rPr>
        <w:t xml:space="preserve">v okrese </w:t>
      </w:r>
      <w:r w:rsidR="00C34082">
        <w:rPr>
          <w:b/>
          <w:color w:val="FF0000"/>
          <w:sz w:val="36"/>
          <w:szCs w:val="36"/>
        </w:rPr>
        <w:t>Považská Bystrica</w:t>
      </w:r>
    </w:p>
    <w:p w:rsidR="0053235D" w:rsidRPr="0053235D" w:rsidRDefault="0053235D" w:rsidP="0016181A">
      <w:pPr>
        <w:pStyle w:val="Bezriadkovania"/>
        <w:jc w:val="center"/>
        <w:rPr>
          <w:b/>
          <w:color w:val="FF0000"/>
          <w:sz w:val="16"/>
          <w:szCs w:val="16"/>
        </w:rPr>
      </w:pPr>
    </w:p>
    <w:p w:rsidR="00C007D3" w:rsidRDefault="00FC0FDA" w:rsidP="0053235D">
      <w:pPr>
        <w:pStyle w:val="Bezriadkovania"/>
        <w:jc w:val="center"/>
        <w:rPr>
          <w:rFonts w:ascii="Arial" w:hAnsi="Arial" w:cs="Arial"/>
          <w:sz w:val="28"/>
          <w:szCs w:val="28"/>
        </w:rPr>
      </w:pPr>
      <w:r w:rsidRPr="0053235D">
        <w:rPr>
          <w:rFonts w:ascii="Arial" w:hAnsi="Arial" w:cs="Arial"/>
          <w:b/>
          <w:i/>
          <w:sz w:val="28"/>
          <w:szCs w:val="28"/>
        </w:rPr>
        <w:t>Kedy:</w:t>
      </w:r>
      <w:r w:rsidRPr="0053235D">
        <w:rPr>
          <w:rFonts w:ascii="Arial" w:hAnsi="Arial" w:cs="Arial"/>
          <w:b/>
          <w:sz w:val="28"/>
          <w:szCs w:val="28"/>
        </w:rPr>
        <w:t xml:space="preserve"> </w:t>
      </w:r>
      <w:r w:rsidR="001403DA">
        <w:rPr>
          <w:rFonts w:ascii="Arial" w:hAnsi="Arial" w:cs="Arial"/>
          <w:b/>
          <w:sz w:val="28"/>
          <w:szCs w:val="28"/>
        </w:rPr>
        <w:t>1</w:t>
      </w:r>
      <w:r w:rsidR="001403DA">
        <w:rPr>
          <w:rFonts w:ascii="Arial" w:hAnsi="Arial" w:cs="Arial"/>
          <w:sz w:val="28"/>
          <w:szCs w:val="28"/>
        </w:rPr>
        <w:t>2.10</w:t>
      </w:r>
      <w:r w:rsidR="00415A94" w:rsidRPr="0053235D">
        <w:rPr>
          <w:rFonts w:ascii="Arial" w:hAnsi="Arial" w:cs="Arial"/>
          <w:sz w:val="28"/>
          <w:szCs w:val="28"/>
        </w:rPr>
        <w:t>.</w:t>
      </w:r>
      <w:r w:rsidR="007D1CA2" w:rsidRPr="0053235D">
        <w:rPr>
          <w:rFonts w:ascii="Arial" w:hAnsi="Arial" w:cs="Arial"/>
          <w:sz w:val="28"/>
          <w:szCs w:val="28"/>
        </w:rPr>
        <w:t xml:space="preserve"> 201</w:t>
      </w:r>
      <w:r w:rsidR="00F146E8" w:rsidRPr="0053235D">
        <w:rPr>
          <w:rFonts w:ascii="Arial" w:hAnsi="Arial" w:cs="Arial"/>
          <w:sz w:val="28"/>
          <w:szCs w:val="28"/>
        </w:rPr>
        <w:t>7</w:t>
      </w:r>
      <w:r w:rsidR="007D1CA2" w:rsidRPr="0053235D">
        <w:rPr>
          <w:rFonts w:ascii="Arial" w:hAnsi="Arial" w:cs="Arial"/>
          <w:sz w:val="28"/>
          <w:szCs w:val="28"/>
        </w:rPr>
        <w:t xml:space="preserve"> </w:t>
      </w:r>
      <w:r w:rsidR="00E80D47" w:rsidRPr="0053235D">
        <w:rPr>
          <w:rFonts w:ascii="Arial" w:hAnsi="Arial" w:cs="Arial"/>
          <w:sz w:val="28"/>
          <w:szCs w:val="28"/>
        </w:rPr>
        <w:t>o</w:t>
      </w:r>
      <w:r w:rsidR="000A6392" w:rsidRPr="0053235D">
        <w:rPr>
          <w:rFonts w:ascii="Arial" w:hAnsi="Arial" w:cs="Arial"/>
          <w:sz w:val="28"/>
          <w:szCs w:val="28"/>
        </w:rPr>
        <w:t> 1</w:t>
      </w:r>
      <w:r w:rsidR="00C34082">
        <w:rPr>
          <w:rFonts w:ascii="Arial" w:hAnsi="Arial" w:cs="Arial"/>
          <w:sz w:val="28"/>
          <w:szCs w:val="28"/>
        </w:rPr>
        <w:t>6</w:t>
      </w:r>
      <w:r w:rsidR="00845E4F" w:rsidRPr="0053235D">
        <w:rPr>
          <w:rFonts w:ascii="Arial" w:hAnsi="Arial" w:cs="Arial"/>
          <w:sz w:val="28"/>
          <w:szCs w:val="28"/>
        </w:rPr>
        <w:t>,</w:t>
      </w:r>
      <w:r w:rsidR="00C34082">
        <w:rPr>
          <w:rFonts w:ascii="Arial" w:hAnsi="Arial" w:cs="Arial"/>
          <w:sz w:val="28"/>
          <w:szCs w:val="28"/>
        </w:rPr>
        <w:t>0</w:t>
      </w:r>
      <w:r w:rsidR="000A6392" w:rsidRPr="0053235D">
        <w:rPr>
          <w:rFonts w:ascii="Arial" w:hAnsi="Arial" w:cs="Arial"/>
          <w:sz w:val="28"/>
          <w:szCs w:val="28"/>
        </w:rPr>
        <w:t>0 hod.</w:t>
      </w:r>
    </w:p>
    <w:p w:rsidR="0053235D" w:rsidRPr="0053235D" w:rsidRDefault="0053235D" w:rsidP="0053235D">
      <w:pPr>
        <w:pStyle w:val="Bezriadkovania"/>
        <w:jc w:val="center"/>
        <w:rPr>
          <w:rFonts w:ascii="Arial" w:hAnsi="Arial" w:cs="Arial"/>
          <w:sz w:val="16"/>
          <w:szCs w:val="16"/>
        </w:rPr>
      </w:pPr>
    </w:p>
    <w:p w:rsidR="00EF1506" w:rsidRPr="00A63E65" w:rsidRDefault="00C34082" w:rsidP="00C34082">
      <w:pPr>
        <w:pStyle w:val="Bezriadkovania"/>
        <w:ind w:left="2124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 </w:t>
      </w:r>
      <w:r w:rsidR="00FC0FDA" w:rsidRPr="0053235D">
        <w:rPr>
          <w:rFonts w:ascii="Arial" w:hAnsi="Arial" w:cs="Arial"/>
          <w:b/>
          <w:i/>
          <w:sz w:val="28"/>
          <w:szCs w:val="28"/>
        </w:rPr>
        <w:t>Kde:</w:t>
      </w:r>
      <w:r w:rsidR="00FC0FDA" w:rsidRPr="0053235D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</w:t>
      </w:r>
      <w:r w:rsidRPr="00A63E65">
        <w:rPr>
          <w:rFonts w:ascii="Arial" w:hAnsi="Arial" w:cs="Arial"/>
          <w:sz w:val="28"/>
          <w:szCs w:val="28"/>
        </w:rPr>
        <w:t xml:space="preserve">aula </w:t>
      </w:r>
      <w:r w:rsidR="00845E4F" w:rsidRPr="00A63E65">
        <w:rPr>
          <w:rFonts w:ascii="Arial" w:hAnsi="Arial" w:cs="Arial"/>
          <w:sz w:val="28"/>
          <w:szCs w:val="28"/>
        </w:rPr>
        <w:t xml:space="preserve">nemocnice </w:t>
      </w:r>
      <w:r w:rsidR="00644142" w:rsidRPr="00A63E65">
        <w:rPr>
          <w:rFonts w:ascii="Arial" w:hAnsi="Arial" w:cs="Arial"/>
          <w:sz w:val="28"/>
          <w:szCs w:val="28"/>
          <w:shd w:val="clear" w:color="auto" w:fill="FFFFFF"/>
        </w:rPr>
        <w:t>s poliklinikou Považská Bystrica</w:t>
      </w:r>
    </w:p>
    <w:p w:rsidR="00C34082" w:rsidRPr="00A63E65" w:rsidRDefault="00C34082" w:rsidP="0053235D">
      <w:pPr>
        <w:pStyle w:val="Bezriadkovania"/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A63E6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                            </w:t>
      </w:r>
      <w:r w:rsidR="00A63E6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     </w:t>
      </w:r>
      <w:r w:rsidRPr="00A63E65">
        <w:rPr>
          <w:rFonts w:ascii="Arial" w:hAnsi="Arial" w:cs="Arial"/>
          <w:color w:val="222222"/>
          <w:sz w:val="28"/>
          <w:szCs w:val="28"/>
          <w:shd w:val="clear" w:color="auto" w:fill="FFFFFF"/>
        </w:rPr>
        <w:t>Nemocničná, 017 01 Považská Bystrica</w:t>
      </w:r>
    </w:p>
    <w:p w:rsidR="00357488" w:rsidRDefault="00357488" w:rsidP="0053235D">
      <w:pPr>
        <w:pStyle w:val="Bezriadkovania"/>
        <w:jc w:val="center"/>
        <w:rPr>
          <w:rFonts w:ascii="Arial" w:hAnsi="Arial" w:cs="Arial"/>
          <w:sz w:val="24"/>
          <w:szCs w:val="24"/>
        </w:rPr>
      </w:pPr>
    </w:p>
    <w:p w:rsidR="00644142" w:rsidRPr="00C34082" w:rsidRDefault="00644142" w:rsidP="0053235D">
      <w:pPr>
        <w:pStyle w:val="Bezriadkovania"/>
        <w:jc w:val="center"/>
        <w:rPr>
          <w:rFonts w:ascii="Arial" w:hAnsi="Arial" w:cs="Arial"/>
          <w:sz w:val="24"/>
          <w:szCs w:val="24"/>
        </w:rPr>
      </w:pPr>
    </w:p>
    <w:p w:rsidR="0053235D" w:rsidRPr="00C34082" w:rsidRDefault="0053235D" w:rsidP="0053235D">
      <w:pPr>
        <w:pStyle w:val="Bezriadkovania"/>
        <w:jc w:val="center"/>
        <w:rPr>
          <w:rFonts w:ascii="Arial" w:hAnsi="Arial" w:cs="Arial"/>
          <w:i/>
          <w:sz w:val="16"/>
          <w:szCs w:val="16"/>
          <w:u w:val="single"/>
        </w:rPr>
      </w:pPr>
    </w:p>
    <w:p w:rsidR="00A77FC7" w:rsidRPr="0016181A" w:rsidRDefault="00512C4E" w:rsidP="00512C4E">
      <w:pPr>
        <w:ind w:right="-166"/>
        <w:rPr>
          <w:rFonts w:ascii="Arial" w:hAnsi="Arial" w:cs="Arial"/>
          <w:b/>
          <w:sz w:val="28"/>
          <w:szCs w:val="28"/>
        </w:rPr>
      </w:pPr>
      <w:r w:rsidRPr="0016181A">
        <w:rPr>
          <w:rFonts w:ascii="Arial" w:hAnsi="Arial" w:cs="Arial"/>
          <w:b/>
          <w:i/>
          <w:noProof/>
          <w:sz w:val="28"/>
          <w:szCs w:val="28"/>
          <w:u w:val="single"/>
          <w:lang w:eastAsia="sk-SK"/>
        </w:rPr>
        <w:drawing>
          <wp:anchor distT="0" distB="0" distL="114300" distR="114300" simplePos="0" relativeHeight="251658240" behindDoc="1" locked="0" layoutInCell="1" allowOverlap="1" wp14:anchorId="2303BFD2" wp14:editId="61E2AFE2">
            <wp:simplePos x="0" y="0"/>
            <wp:positionH relativeFrom="column">
              <wp:posOffset>-1000760</wp:posOffset>
            </wp:positionH>
            <wp:positionV relativeFrom="paragraph">
              <wp:posOffset>250190</wp:posOffset>
            </wp:positionV>
            <wp:extent cx="8067675" cy="61626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3CA" w:rsidRPr="0016181A">
        <w:rPr>
          <w:rFonts w:ascii="Arial" w:hAnsi="Arial" w:cs="Arial"/>
          <w:b/>
          <w:i/>
          <w:sz w:val="28"/>
          <w:szCs w:val="28"/>
          <w:u w:val="single"/>
        </w:rPr>
        <w:t>Program</w:t>
      </w:r>
      <w:r w:rsidR="00EC53CA" w:rsidRPr="0016181A">
        <w:rPr>
          <w:rFonts w:ascii="Arial" w:hAnsi="Arial" w:cs="Arial"/>
          <w:b/>
          <w:sz w:val="28"/>
          <w:szCs w:val="28"/>
        </w:rPr>
        <w:t>:</w:t>
      </w:r>
    </w:p>
    <w:p w:rsidR="00303756" w:rsidRDefault="00C34082" w:rsidP="00AB4659">
      <w:pPr>
        <w:pStyle w:val="Bezriadkovani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16</w:t>
      </w:r>
      <w:r w:rsidR="00845E4F" w:rsidRPr="0016181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>0</w:t>
      </w:r>
      <w:r w:rsidR="00845E4F" w:rsidRPr="0016181A">
        <w:rPr>
          <w:rFonts w:ascii="Arial" w:hAnsi="Arial" w:cs="Arial"/>
          <w:b/>
          <w:sz w:val="28"/>
          <w:szCs w:val="28"/>
        </w:rPr>
        <w:t>0 - 1</w:t>
      </w:r>
      <w:r>
        <w:rPr>
          <w:rFonts w:ascii="Arial" w:hAnsi="Arial" w:cs="Arial"/>
          <w:b/>
          <w:sz w:val="28"/>
          <w:szCs w:val="28"/>
        </w:rPr>
        <w:t>6</w:t>
      </w:r>
      <w:r w:rsidR="00845E4F" w:rsidRPr="0016181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>15</w:t>
      </w:r>
    </w:p>
    <w:p w:rsidR="00644142" w:rsidRPr="00644142" w:rsidRDefault="00644142" w:rsidP="00AB4659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303756" w:rsidRPr="0016181A" w:rsidRDefault="00C34082" w:rsidP="00AB4659">
      <w:pPr>
        <w:pStyle w:val="Bezriadkovania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Angels Initiative - cesta k optimalizácii manažment </w:t>
      </w:r>
      <w:r w:rsidR="00AB4659" w:rsidRPr="0016181A">
        <w:rPr>
          <w:rFonts w:ascii="Arial" w:hAnsi="Arial" w:cs="Arial"/>
          <w:b/>
          <w:sz w:val="28"/>
          <w:szCs w:val="28"/>
        </w:rPr>
        <w:t xml:space="preserve"> pacientov s </w:t>
      </w:r>
      <w:r>
        <w:rPr>
          <w:rFonts w:ascii="Arial" w:hAnsi="Arial" w:cs="Arial"/>
          <w:b/>
          <w:sz w:val="28"/>
          <w:szCs w:val="28"/>
        </w:rPr>
        <w:t>NCMP</w:t>
      </w:r>
    </w:p>
    <w:p w:rsidR="00AB4659" w:rsidRPr="00644142" w:rsidRDefault="001F53B3" w:rsidP="00AB4659">
      <w:pPr>
        <w:pStyle w:val="Bezriadkovania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Ing.</w:t>
      </w:r>
      <w:r w:rsidR="001A1AF5">
        <w:rPr>
          <w:rFonts w:ascii="Arial" w:hAnsi="Arial" w:cs="Arial"/>
          <w:i/>
          <w:sz w:val="28"/>
          <w:szCs w:val="28"/>
        </w:rPr>
        <w:t xml:space="preserve"> Jarmila Lakomá</w:t>
      </w:r>
      <w:r>
        <w:rPr>
          <w:rFonts w:ascii="Arial" w:hAnsi="Arial" w:cs="Arial"/>
          <w:i/>
          <w:sz w:val="28"/>
          <w:szCs w:val="28"/>
        </w:rPr>
        <w:t>, PhD., MPM</w:t>
      </w:r>
      <w:r w:rsidR="00644142">
        <w:rPr>
          <w:rFonts w:ascii="Arial" w:hAnsi="Arial" w:cs="Arial"/>
          <w:i/>
          <w:sz w:val="28"/>
          <w:szCs w:val="28"/>
        </w:rPr>
        <w:t xml:space="preserve"> </w:t>
      </w:r>
      <w:r w:rsidR="00AB4659" w:rsidRPr="00644142">
        <w:rPr>
          <w:rFonts w:ascii="Arial" w:hAnsi="Arial" w:cs="Arial"/>
          <w:i/>
          <w:sz w:val="28"/>
          <w:szCs w:val="28"/>
        </w:rPr>
        <w:t>(</w:t>
      </w:r>
      <w:r w:rsidR="00C34082" w:rsidRPr="00644142">
        <w:rPr>
          <w:rFonts w:ascii="Arial" w:hAnsi="Arial" w:cs="Arial"/>
          <w:i/>
          <w:sz w:val="28"/>
          <w:szCs w:val="28"/>
        </w:rPr>
        <w:t>Angels Initiative - ESO</w:t>
      </w:r>
      <w:r w:rsidR="00AB4659" w:rsidRPr="00644142">
        <w:rPr>
          <w:rFonts w:ascii="Arial" w:hAnsi="Arial" w:cs="Arial"/>
          <w:i/>
          <w:sz w:val="28"/>
          <w:szCs w:val="28"/>
        </w:rPr>
        <w:t>)</w:t>
      </w:r>
    </w:p>
    <w:p w:rsidR="00ED5E54" w:rsidRPr="0016181A" w:rsidRDefault="00ED5E54" w:rsidP="00ED5E54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845E4F" w:rsidRDefault="00C34082" w:rsidP="00ED5E54">
      <w:pPr>
        <w:pStyle w:val="Bezriadkovani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16</w:t>
      </w:r>
      <w:r w:rsidR="00845E4F" w:rsidRPr="0016181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>15</w:t>
      </w:r>
      <w:r w:rsidR="00845E4F" w:rsidRPr="0016181A">
        <w:rPr>
          <w:rFonts w:ascii="Arial" w:hAnsi="Arial" w:cs="Arial"/>
          <w:b/>
          <w:sz w:val="28"/>
          <w:szCs w:val="28"/>
        </w:rPr>
        <w:t xml:space="preserve"> - 1</w:t>
      </w:r>
      <w:r>
        <w:rPr>
          <w:rFonts w:ascii="Arial" w:hAnsi="Arial" w:cs="Arial"/>
          <w:b/>
          <w:sz w:val="28"/>
          <w:szCs w:val="28"/>
        </w:rPr>
        <w:t>6</w:t>
      </w:r>
      <w:r w:rsidR="00845E4F" w:rsidRPr="0016181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>45</w:t>
      </w:r>
    </w:p>
    <w:p w:rsidR="00644142" w:rsidRPr="00644142" w:rsidRDefault="00644142" w:rsidP="00ED5E54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AB4659" w:rsidRPr="0016181A" w:rsidRDefault="00303756" w:rsidP="00AB4659">
      <w:pPr>
        <w:pStyle w:val="Bezriadkovania"/>
        <w:rPr>
          <w:rFonts w:ascii="Arial" w:hAnsi="Arial" w:cs="Arial"/>
          <w:b/>
          <w:sz w:val="28"/>
          <w:szCs w:val="28"/>
        </w:rPr>
      </w:pPr>
      <w:r w:rsidRPr="0016181A">
        <w:rPr>
          <w:rFonts w:ascii="Arial" w:hAnsi="Arial" w:cs="Arial"/>
          <w:b/>
          <w:sz w:val="28"/>
          <w:szCs w:val="28"/>
        </w:rPr>
        <w:t xml:space="preserve">Analýza </w:t>
      </w:r>
      <w:r w:rsidR="005604E4" w:rsidRPr="0016181A">
        <w:rPr>
          <w:rFonts w:ascii="Arial" w:hAnsi="Arial" w:cs="Arial"/>
          <w:b/>
          <w:sz w:val="28"/>
          <w:szCs w:val="28"/>
        </w:rPr>
        <w:t xml:space="preserve">manažmentu </w:t>
      </w:r>
      <w:r w:rsidRPr="0016181A">
        <w:rPr>
          <w:rFonts w:ascii="Arial" w:hAnsi="Arial" w:cs="Arial"/>
          <w:b/>
          <w:sz w:val="28"/>
          <w:szCs w:val="28"/>
        </w:rPr>
        <w:t>pa</w:t>
      </w:r>
      <w:r w:rsidR="001637C4" w:rsidRPr="0016181A">
        <w:rPr>
          <w:rFonts w:ascii="Arial" w:hAnsi="Arial" w:cs="Arial"/>
          <w:b/>
          <w:sz w:val="28"/>
          <w:szCs w:val="28"/>
        </w:rPr>
        <w:t>cientov</w:t>
      </w:r>
      <w:r w:rsidR="005604E4" w:rsidRPr="0016181A">
        <w:rPr>
          <w:rFonts w:ascii="Arial" w:hAnsi="Arial" w:cs="Arial"/>
          <w:b/>
          <w:sz w:val="28"/>
          <w:szCs w:val="28"/>
        </w:rPr>
        <w:t xml:space="preserve"> s NCMP </w:t>
      </w:r>
      <w:r w:rsidR="001637C4" w:rsidRPr="0016181A">
        <w:rPr>
          <w:rFonts w:ascii="Arial" w:hAnsi="Arial" w:cs="Arial"/>
          <w:b/>
          <w:sz w:val="28"/>
          <w:szCs w:val="28"/>
        </w:rPr>
        <w:t xml:space="preserve"> liečených v priebehu roku </w:t>
      </w:r>
      <w:r w:rsidRPr="0016181A">
        <w:rPr>
          <w:rFonts w:ascii="Arial" w:hAnsi="Arial" w:cs="Arial"/>
          <w:b/>
          <w:sz w:val="28"/>
          <w:szCs w:val="28"/>
        </w:rPr>
        <w:t xml:space="preserve">2016 </w:t>
      </w:r>
      <w:r w:rsidR="005604E4" w:rsidRPr="0016181A">
        <w:rPr>
          <w:rFonts w:ascii="Arial" w:hAnsi="Arial" w:cs="Arial"/>
          <w:b/>
          <w:sz w:val="28"/>
          <w:szCs w:val="28"/>
        </w:rPr>
        <w:t xml:space="preserve">a 2017 </w:t>
      </w:r>
      <w:r w:rsidRPr="0016181A">
        <w:rPr>
          <w:rFonts w:ascii="Arial" w:hAnsi="Arial" w:cs="Arial"/>
          <w:b/>
          <w:sz w:val="28"/>
          <w:szCs w:val="28"/>
        </w:rPr>
        <w:t xml:space="preserve"> na </w:t>
      </w:r>
      <w:r w:rsidR="00314306">
        <w:rPr>
          <w:rFonts w:ascii="Arial" w:hAnsi="Arial" w:cs="Arial"/>
          <w:b/>
          <w:sz w:val="28"/>
          <w:szCs w:val="28"/>
        </w:rPr>
        <w:t xml:space="preserve"> n</w:t>
      </w:r>
      <w:r w:rsidR="006F3279" w:rsidRPr="0016181A">
        <w:rPr>
          <w:rFonts w:ascii="Arial" w:hAnsi="Arial" w:cs="Arial"/>
          <w:b/>
          <w:sz w:val="28"/>
          <w:szCs w:val="28"/>
        </w:rPr>
        <w:t>eurologickom oddelení</w:t>
      </w:r>
      <w:r w:rsidRPr="0016181A">
        <w:rPr>
          <w:rFonts w:ascii="Arial" w:hAnsi="Arial" w:cs="Arial"/>
          <w:b/>
          <w:sz w:val="28"/>
          <w:szCs w:val="28"/>
        </w:rPr>
        <w:t xml:space="preserve"> </w:t>
      </w:r>
      <w:r w:rsidR="00C34082">
        <w:rPr>
          <w:rFonts w:ascii="Arial" w:hAnsi="Arial" w:cs="Arial"/>
          <w:b/>
          <w:sz w:val="28"/>
          <w:szCs w:val="28"/>
        </w:rPr>
        <w:t>NsP Považská Bystrica</w:t>
      </w:r>
      <w:r w:rsidR="006F3279" w:rsidRPr="0016181A">
        <w:rPr>
          <w:rFonts w:ascii="Arial" w:hAnsi="Arial" w:cs="Arial"/>
          <w:b/>
          <w:sz w:val="28"/>
          <w:szCs w:val="28"/>
        </w:rPr>
        <w:t xml:space="preserve">. </w:t>
      </w:r>
    </w:p>
    <w:p w:rsidR="00CD6468" w:rsidRPr="00672D03" w:rsidRDefault="00CD6468" w:rsidP="00CD6468">
      <w:pPr>
        <w:pStyle w:val="Bezriadkovania"/>
        <w:rPr>
          <w:rFonts w:ascii="Arial" w:hAnsi="Arial" w:cs="Arial"/>
          <w:i/>
          <w:sz w:val="28"/>
          <w:szCs w:val="28"/>
        </w:rPr>
      </w:pPr>
      <w:r w:rsidRPr="0016181A">
        <w:rPr>
          <w:rFonts w:ascii="Arial" w:hAnsi="Arial" w:cs="Arial"/>
          <w:i/>
          <w:sz w:val="28"/>
          <w:szCs w:val="28"/>
        </w:rPr>
        <w:t xml:space="preserve">MUDr. </w:t>
      </w:r>
      <w:r w:rsidR="00C34082">
        <w:rPr>
          <w:rFonts w:ascii="Arial" w:hAnsi="Arial" w:cs="Arial"/>
          <w:i/>
          <w:sz w:val="28"/>
          <w:szCs w:val="28"/>
        </w:rPr>
        <w:t>Peter Stareček</w:t>
      </w:r>
      <w:r w:rsidR="00AB4659" w:rsidRPr="0016181A">
        <w:rPr>
          <w:rFonts w:ascii="Arial" w:hAnsi="Arial" w:cs="Arial"/>
          <w:b/>
          <w:i/>
          <w:sz w:val="28"/>
          <w:szCs w:val="28"/>
        </w:rPr>
        <w:t xml:space="preserve"> </w:t>
      </w:r>
      <w:r w:rsidR="00A63E65">
        <w:rPr>
          <w:rFonts w:ascii="Arial" w:hAnsi="Arial" w:cs="Arial"/>
          <w:i/>
          <w:sz w:val="28"/>
          <w:szCs w:val="28"/>
        </w:rPr>
        <w:t>(n</w:t>
      </w:r>
      <w:r w:rsidR="00AB4659" w:rsidRPr="00672D03">
        <w:rPr>
          <w:rFonts w:ascii="Arial" w:hAnsi="Arial" w:cs="Arial"/>
          <w:i/>
          <w:sz w:val="28"/>
          <w:szCs w:val="28"/>
        </w:rPr>
        <w:t>eurologické oddelenie)</w:t>
      </w:r>
    </w:p>
    <w:p w:rsidR="006D4D24" w:rsidRPr="00644142" w:rsidRDefault="00C007D3" w:rsidP="00CD6468">
      <w:pPr>
        <w:pStyle w:val="Bezriadkovania"/>
        <w:rPr>
          <w:rFonts w:ascii="Arial" w:hAnsi="Arial" w:cs="Arial"/>
          <w:i/>
          <w:sz w:val="16"/>
          <w:szCs w:val="16"/>
        </w:rPr>
      </w:pPr>
      <w:r w:rsidRPr="0016181A">
        <w:rPr>
          <w:rFonts w:ascii="Arial" w:hAnsi="Arial" w:cs="Arial"/>
          <w:b/>
          <w:sz w:val="28"/>
          <w:szCs w:val="28"/>
        </w:rPr>
        <w:tab/>
      </w:r>
    </w:p>
    <w:p w:rsidR="00ED5E54" w:rsidRDefault="00C34082" w:rsidP="00ED5E54">
      <w:pPr>
        <w:pStyle w:val="Bezriadkovani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16</w:t>
      </w:r>
      <w:r w:rsidR="00AB4659" w:rsidRPr="0016181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45</w:t>
      </w:r>
      <w:r w:rsidR="00AB4659" w:rsidRPr="0016181A">
        <w:rPr>
          <w:rFonts w:ascii="Arial" w:hAnsi="Arial" w:cs="Arial"/>
          <w:b/>
          <w:sz w:val="28"/>
          <w:szCs w:val="28"/>
        </w:rPr>
        <w:t xml:space="preserve"> - 1</w:t>
      </w:r>
      <w:r>
        <w:rPr>
          <w:rFonts w:ascii="Arial" w:hAnsi="Arial" w:cs="Arial"/>
          <w:b/>
          <w:sz w:val="28"/>
          <w:szCs w:val="28"/>
        </w:rPr>
        <w:t>7</w:t>
      </w:r>
      <w:r w:rsidR="00AB4659" w:rsidRPr="0016181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>15</w:t>
      </w:r>
    </w:p>
    <w:p w:rsidR="00644142" w:rsidRPr="00644142" w:rsidRDefault="00644142" w:rsidP="00ED5E54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644142" w:rsidRPr="00644142" w:rsidRDefault="00644142" w:rsidP="00644142">
      <w:pPr>
        <w:pStyle w:val="Bezriadkovania"/>
        <w:rPr>
          <w:rFonts w:ascii="Arial" w:hAnsi="Arial" w:cs="Arial"/>
          <w:b/>
          <w:bCs/>
          <w:color w:val="4D4D4D"/>
          <w:sz w:val="28"/>
          <w:szCs w:val="28"/>
        </w:rPr>
      </w:pPr>
      <w:r w:rsidRPr="003A72D6">
        <w:rPr>
          <w:rFonts w:ascii="Arial" w:hAnsi="Arial" w:cs="Arial"/>
          <w:b/>
          <w:sz w:val="28"/>
          <w:szCs w:val="28"/>
        </w:rPr>
        <w:t xml:space="preserve">Manažment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3A72D6">
        <w:rPr>
          <w:rFonts w:ascii="Arial" w:hAnsi="Arial" w:cs="Arial"/>
          <w:b/>
          <w:sz w:val="28"/>
          <w:szCs w:val="28"/>
        </w:rPr>
        <w:t>pacientov s náhlou CMP  v prednemocničnej starostlivosti</w:t>
      </w:r>
      <w:r>
        <w:rPr>
          <w:rFonts w:ascii="Arial" w:hAnsi="Arial" w:cs="Arial"/>
          <w:b/>
          <w:sz w:val="28"/>
          <w:szCs w:val="28"/>
        </w:rPr>
        <w:t xml:space="preserve"> z pohľadu ZZS</w:t>
      </w:r>
      <w:r w:rsidRPr="003A72D6">
        <w:rPr>
          <w:rFonts w:ascii="Arial" w:hAnsi="Arial" w:cs="Arial"/>
          <w:b/>
          <w:sz w:val="28"/>
          <w:szCs w:val="28"/>
        </w:rPr>
        <w:t>.</w:t>
      </w:r>
      <w:r w:rsidRPr="003A72D6">
        <w:rPr>
          <w:rStyle w:val="Siln"/>
          <w:rFonts w:ascii="Arial" w:hAnsi="Arial" w:cs="Arial"/>
          <w:color w:val="4D4D4D"/>
          <w:sz w:val="21"/>
          <w:szCs w:val="21"/>
        </w:rPr>
        <w:t xml:space="preserve"> </w:t>
      </w:r>
      <w:r>
        <w:rPr>
          <w:rStyle w:val="Siln"/>
          <w:rFonts w:ascii="Arial" w:hAnsi="Arial" w:cs="Arial"/>
          <w:color w:val="4D4D4D"/>
          <w:sz w:val="21"/>
          <w:szCs w:val="21"/>
        </w:rPr>
        <w:t xml:space="preserve">   </w:t>
      </w:r>
      <w:r w:rsidR="00A63E65" w:rsidRPr="00954963">
        <w:rPr>
          <w:rStyle w:val="Siln"/>
          <w:rFonts w:ascii="Arial" w:hAnsi="Arial" w:cs="Arial"/>
          <w:b w:val="0"/>
          <w:i/>
          <w:sz w:val="28"/>
          <w:szCs w:val="28"/>
        </w:rPr>
        <w:t>Mgr. Martin Žiak</w:t>
      </w:r>
      <w:r w:rsidR="00A63E65">
        <w:rPr>
          <w:rStyle w:val="Siln"/>
          <w:rFonts w:ascii="Arial" w:hAnsi="Arial" w:cs="Arial"/>
          <w:b w:val="0"/>
          <w:i/>
          <w:sz w:val="28"/>
          <w:szCs w:val="28"/>
        </w:rPr>
        <w:t xml:space="preserve">  , </w:t>
      </w:r>
      <w:r w:rsidRPr="003A72D6">
        <w:rPr>
          <w:rStyle w:val="Siln"/>
          <w:rFonts w:ascii="Arial" w:hAnsi="Arial" w:cs="Arial"/>
          <w:b w:val="0"/>
          <w:i/>
          <w:sz w:val="28"/>
          <w:szCs w:val="28"/>
        </w:rPr>
        <w:t xml:space="preserve">MUDr. </w:t>
      </w:r>
      <w:r>
        <w:rPr>
          <w:rStyle w:val="Siln"/>
          <w:rFonts w:ascii="Arial" w:hAnsi="Arial" w:cs="Arial"/>
          <w:b w:val="0"/>
          <w:i/>
          <w:sz w:val="28"/>
          <w:szCs w:val="28"/>
        </w:rPr>
        <w:t xml:space="preserve">Peter Kyseľ </w:t>
      </w:r>
      <w:r w:rsidRPr="00644142">
        <w:rPr>
          <w:rFonts w:ascii="Arial" w:hAnsi="Arial" w:cs="Arial"/>
          <w:i/>
          <w:sz w:val="28"/>
          <w:szCs w:val="28"/>
        </w:rPr>
        <w:t>(Falck Záchranná a.s.</w:t>
      </w:r>
      <w:r w:rsidRPr="00644142">
        <w:rPr>
          <w:rStyle w:val="apple-converted-space"/>
          <w:rFonts w:ascii="Arial" w:hAnsi="Arial" w:cs="Arial"/>
          <w:i/>
          <w:sz w:val="28"/>
          <w:szCs w:val="28"/>
        </w:rPr>
        <w:t>)</w:t>
      </w:r>
    </w:p>
    <w:p w:rsidR="00FC738B" w:rsidRPr="00644142" w:rsidRDefault="00672D03" w:rsidP="00ED5E54">
      <w:pPr>
        <w:pStyle w:val="Bezriadkovania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ab/>
      </w:r>
    </w:p>
    <w:p w:rsidR="00ED5E54" w:rsidRDefault="00357488" w:rsidP="00ED5E54">
      <w:pPr>
        <w:pStyle w:val="Bezriadkovani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17</w:t>
      </w:r>
      <w:r w:rsidR="00AB4659" w:rsidRPr="0016181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>15</w:t>
      </w:r>
      <w:r w:rsidR="00AB4659" w:rsidRPr="0016181A">
        <w:rPr>
          <w:rFonts w:ascii="Arial" w:hAnsi="Arial" w:cs="Arial"/>
          <w:b/>
          <w:sz w:val="28"/>
          <w:szCs w:val="28"/>
        </w:rPr>
        <w:t xml:space="preserve"> - 1</w:t>
      </w:r>
      <w:r>
        <w:rPr>
          <w:rFonts w:ascii="Arial" w:hAnsi="Arial" w:cs="Arial"/>
          <w:b/>
          <w:sz w:val="28"/>
          <w:szCs w:val="28"/>
        </w:rPr>
        <w:t>7</w:t>
      </w:r>
      <w:r w:rsidR="00845AD3">
        <w:rPr>
          <w:rFonts w:ascii="Arial" w:hAnsi="Arial" w:cs="Arial"/>
          <w:b/>
          <w:sz w:val="28"/>
          <w:szCs w:val="28"/>
        </w:rPr>
        <w:t>,45</w:t>
      </w:r>
    </w:p>
    <w:p w:rsidR="00644142" w:rsidRPr="00644142" w:rsidRDefault="00644142" w:rsidP="00ED5E54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644142" w:rsidRPr="00672D03" w:rsidRDefault="00644142" w:rsidP="00644142">
      <w:pPr>
        <w:pStyle w:val="Bezriadkovania"/>
        <w:rPr>
          <w:rFonts w:ascii="Arial" w:hAnsi="Arial" w:cs="Arial"/>
          <w:b/>
          <w:i/>
          <w:sz w:val="28"/>
          <w:szCs w:val="28"/>
        </w:rPr>
      </w:pPr>
      <w:r w:rsidRPr="0016181A">
        <w:rPr>
          <w:rFonts w:ascii="Arial" w:hAnsi="Arial" w:cs="Arial"/>
          <w:b/>
          <w:sz w:val="28"/>
          <w:szCs w:val="28"/>
        </w:rPr>
        <w:t>Organizácia starostlivosti o pacientov s NCMP  a možnosti  jej zlepšenia</w:t>
      </w:r>
      <w:r w:rsidR="00A63E65">
        <w:rPr>
          <w:rFonts w:ascii="Arial" w:hAnsi="Arial" w:cs="Arial"/>
          <w:i/>
          <w:sz w:val="28"/>
          <w:szCs w:val="28"/>
        </w:rPr>
        <w:t xml:space="preserve">.  MUDr. </w:t>
      </w:r>
      <w:r>
        <w:rPr>
          <w:rFonts w:ascii="Arial" w:hAnsi="Arial" w:cs="Arial"/>
          <w:i/>
          <w:sz w:val="28"/>
          <w:szCs w:val="28"/>
        </w:rPr>
        <w:t xml:space="preserve">Slavomír  Guťan  </w:t>
      </w:r>
      <w:r w:rsidR="00A63E65">
        <w:rPr>
          <w:rFonts w:ascii="Arial" w:hAnsi="Arial" w:cs="Arial"/>
          <w:i/>
          <w:sz w:val="28"/>
          <w:szCs w:val="28"/>
        </w:rPr>
        <w:t>(n</w:t>
      </w:r>
      <w:r w:rsidRPr="00672D03">
        <w:rPr>
          <w:rFonts w:ascii="Arial" w:hAnsi="Arial" w:cs="Arial"/>
          <w:i/>
          <w:sz w:val="28"/>
          <w:szCs w:val="28"/>
        </w:rPr>
        <w:t>eurologické oddelenie)</w:t>
      </w:r>
    </w:p>
    <w:p w:rsidR="00644142" w:rsidRPr="00672D03" w:rsidRDefault="00644142" w:rsidP="00644142">
      <w:pPr>
        <w:pStyle w:val="Bezriadkovania"/>
        <w:rPr>
          <w:rFonts w:ascii="Arial" w:hAnsi="Arial" w:cs="Arial"/>
          <w:i/>
          <w:sz w:val="16"/>
          <w:szCs w:val="16"/>
        </w:rPr>
      </w:pPr>
    </w:p>
    <w:p w:rsidR="0016181A" w:rsidRDefault="0016181A" w:rsidP="00926F8A">
      <w:pPr>
        <w:pStyle w:val="Bezriadkovania"/>
        <w:rPr>
          <w:rFonts w:ascii="Arial" w:hAnsi="Arial" w:cs="Arial"/>
          <w:b/>
          <w:sz w:val="28"/>
          <w:szCs w:val="28"/>
        </w:rPr>
      </w:pPr>
      <w:r w:rsidRPr="0016181A">
        <w:rPr>
          <w:rFonts w:ascii="Arial" w:hAnsi="Arial" w:cs="Arial"/>
          <w:b/>
          <w:sz w:val="28"/>
          <w:szCs w:val="28"/>
        </w:rPr>
        <w:t>1</w:t>
      </w:r>
      <w:r w:rsidR="00357488">
        <w:rPr>
          <w:rFonts w:ascii="Arial" w:hAnsi="Arial" w:cs="Arial"/>
          <w:b/>
          <w:sz w:val="28"/>
          <w:szCs w:val="28"/>
        </w:rPr>
        <w:t>7</w:t>
      </w:r>
      <w:r w:rsidR="00845AD3">
        <w:rPr>
          <w:rFonts w:ascii="Arial" w:hAnsi="Arial" w:cs="Arial"/>
          <w:b/>
          <w:sz w:val="28"/>
          <w:szCs w:val="28"/>
        </w:rPr>
        <w:t>,45</w:t>
      </w:r>
      <w:r w:rsidR="00357488">
        <w:rPr>
          <w:rFonts w:ascii="Arial" w:hAnsi="Arial" w:cs="Arial"/>
          <w:b/>
          <w:sz w:val="28"/>
          <w:szCs w:val="28"/>
        </w:rPr>
        <w:t xml:space="preserve"> – 18,</w:t>
      </w:r>
      <w:r w:rsidR="00845AD3">
        <w:rPr>
          <w:rFonts w:ascii="Arial" w:hAnsi="Arial" w:cs="Arial"/>
          <w:b/>
          <w:sz w:val="28"/>
          <w:szCs w:val="28"/>
        </w:rPr>
        <w:t>15</w:t>
      </w:r>
    </w:p>
    <w:p w:rsidR="00644142" w:rsidRPr="00644142" w:rsidRDefault="00644142" w:rsidP="0016181A">
      <w:pPr>
        <w:pStyle w:val="Bezriadkovani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Skleroza multiplex – nový názor na spoluúčasť novšej liečby</w:t>
      </w:r>
    </w:p>
    <w:p w:rsidR="00644142" w:rsidRPr="00672D03" w:rsidRDefault="00644142" w:rsidP="0016181A">
      <w:pPr>
        <w:pStyle w:val="Bezriadkovania"/>
        <w:rPr>
          <w:rFonts w:ascii="Arial" w:hAnsi="Arial" w:cs="Arial"/>
          <w:i/>
          <w:sz w:val="28"/>
          <w:szCs w:val="28"/>
        </w:rPr>
      </w:pPr>
      <w:r w:rsidRPr="00357488">
        <w:rPr>
          <w:rFonts w:ascii="Arial" w:hAnsi="Arial" w:cs="Arial"/>
          <w:i/>
          <w:sz w:val="28"/>
          <w:szCs w:val="28"/>
        </w:rPr>
        <w:t xml:space="preserve">MUDr. </w:t>
      </w:r>
      <w:r>
        <w:rPr>
          <w:rFonts w:ascii="Arial" w:hAnsi="Arial" w:cs="Arial"/>
          <w:i/>
          <w:sz w:val="28"/>
          <w:szCs w:val="28"/>
        </w:rPr>
        <w:t xml:space="preserve">Branislav Brežný </w:t>
      </w:r>
      <w:r w:rsidRPr="00672D03">
        <w:rPr>
          <w:rFonts w:ascii="Arial" w:hAnsi="Arial" w:cs="Arial"/>
          <w:i/>
          <w:sz w:val="28"/>
          <w:szCs w:val="28"/>
        </w:rPr>
        <w:t>(Neurologické oddelenie)</w:t>
      </w:r>
    </w:p>
    <w:p w:rsidR="00644142" w:rsidRPr="00672D03" w:rsidRDefault="00644142" w:rsidP="0016181A">
      <w:pPr>
        <w:pStyle w:val="Bezriadkovania"/>
        <w:rPr>
          <w:rFonts w:ascii="Arial" w:hAnsi="Arial" w:cs="Arial"/>
          <w:i/>
          <w:sz w:val="16"/>
          <w:szCs w:val="16"/>
        </w:rPr>
      </w:pPr>
    </w:p>
    <w:p w:rsidR="0016181A" w:rsidRPr="00644142" w:rsidRDefault="0016181A" w:rsidP="0016181A">
      <w:pPr>
        <w:pStyle w:val="Bezriadkovania"/>
        <w:rPr>
          <w:rFonts w:ascii="Arial" w:hAnsi="Arial" w:cs="Arial"/>
          <w:b/>
          <w:sz w:val="16"/>
          <w:szCs w:val="16"/>
        </w:rPr>
      </w:pPr>
      <w:r w:rsidRPr="0016181A">
        <w:rPr>
          <w:rFonts w:ascii="Arial" w:hAnsi="Arial" w:cs="Arial"/>
          <w:b/>
          <w:sz w:val="28"/>
          <w:szCs w:val="28"/>
        </w:rPr>
        <w:t>1</w:t>
      </w:r>
      <w:r w:rsidR="00357488">
        <w:rPr>
          <w:rFonts w:ascii="Arial" w:hAnsi="Arial" w:cs="Arial"/>
          <w:b/>
          <w:sz w:val="28"/>
          <w:szCs w:val="28"/>
        </w:rPr>
        <w:t>8</w:t>
      </w:r>
      <w:r w:rsidRPr="0016181A">
        <w:rPr>
          <w:rFonts w:ascii="Arial" w:hAnsi="Arial" w:cs="Arial"/>
          <w:b/>
          <w:sz w:val="28"/>
          <w:szCs w:val="28"/>
        </w:rPr>
        <w:t>,</w:t>
      </w:r>
      <w:r w:rsidR="00845AD3">
        <w:rPr>
          <w:rFonts w:ascii="Arial" w:hAnsi="Arial" w:cs="Arial"/>
          <w:b/>
          <w:sz w:val="28"/>
          <w:szCs w:val="28"/>
        </w:rPr>
        <w:t>15</w:t>
      </w:r>
      <w:r w:rsidRPr="0016181A">
        <w:rPr>
          <w:rFonts w:ascii="Arial" w:hAnsi="Arial" w:cs="Arial"/>
          <w:b/>
          <w:sz w:val="28"/>
          <w:szCs w:val="28"/>
        </w:rPr>
        <w:t xml:space="preserve"> – 1</w:t>
      </w:r>
      <w:r w:rsidR="00357488">
        <w:rPr>
          <w:rFonts w:ascii="Arial" w:hAnsi="Arial" w:cs="Arial"/>
          <w:b/>
          <w:sz w:val="28"/>
          <w:szCs w:val="28"/>
        </w:rPr>
        <w:t>8,3</w:t>
      </w:r>
      <w:r w:rsidRPr="0016181A">
        <w:rPr>
          <w:rFonts w:ascii="Arial" w:hAnsi="Arial" w:cs="Arial"/>
          <w:b/>
          <w:sz w:val="28"/>
          <w:szCs w:val="28"/>
        </w:rPr>
        <w:t>0</w:t>
      </w:r>
    </w:p>
    <w:p w:rsidR="00644142" w:rsidRDefault="00644142" w:rsidP="00644142">
      <w:pPr>
        <w:pStyle w:val="Bezriadkovani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Záverečná d</w:t>
      </w:r>
      <w:r w:rsidRPr="0016181A">
        <w:rPr>
          <w:rFonts w:ascii="Arial" w:hAnsi="Arial" w:cs="Arial"/>
          <w:b/>
          <w:sz w:val="28"/>
          <w:szCs w:val="28"/>
        </w:rPr>
        <w:t>iskusia</w:t>
      </w:r>
    </w:p>
    <w:p w:rsidR="00357488" w:rsidRPr="0016181A" w:rsidRDefault="00357488" w:rsidP="00357488">
      <w:pPr>
        <w:pStyle w:val="Bezriadkovania"/>
        <w:rPr>
          <w:rFonts w:ascii="Arial" w:hAnsi="Arial" w:cs="Arial"/>
          <w:sz w:val="16"/>
          <w:szCs w:val="16"/>
        </w:rPr>
      </w:pPr>
    </w:p>
    <w:p w:rsidR="00F271D4" w:rsidRPr="0016181A" w:rsidRDefault="00F271D4" w:rsidP="006D4D24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512C4E" w:rsidRDefault="006D4D24" w:rsidP="006D4D24">
      <w:pPr>
        <w:pStyle w:val="Bezriadkovania"/>
        <w:rPr>
          <w:rFonts w:ascii="Arial" w:hAnsi="Arial" w:cs="Arial"/>
        </w:rPr>
      </w:pPr>
      <w:r w:rsidRPr="003A72D6">
        <w:rPr>
          <w:rFonts w:ascii="Arial" w:hAnsi="Arial" w:cs="Arial"/>
          <w:b/>
        </w:rPr>
        <w:t>Garant  odborného podujatia</w:t>
      </w:r>
      <w:r w:rsidRPr="003A72D6">
        <w:rPr>
          <w:rFonts w:ascii="Arial" w:hAnsi="Arial" w:cs="Arial"/>
        </w:rPr>
        <w:t>:</w:t>
      </w:r>
      <w:r w:rsidR="00EB5763">
        <w:rPr>
          <w:rFonts w:ascii="Arial" w:hAnsi="Arial" w:cs="Arial"/>
        </w:rPr>
        <w:t xml:space="preserve"> </w:t>
      </w:r>
    </w:p>
    <w:p w:rsidR="006D4D24" w:rsidRDefault="00314306" w:rsidP="006D4D24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MUDr. </w:t>
      </w:r>
      <w:r w:rsidR="00357488" w:rsidRPr="00357488">
        <w:rPr>
          <w:rFonts w:ascii="Arial" w:hAnsi="Arial" w:cs="Arial"/>
          <w:i/>
        </w:rPr>
        <w:t>Slavko Guťan</w:t>
      </w:r>
      <w:r w:rsidR="00357488">
        <w:rPr>
          <w:rFonts w:ascii="Arial" w:hAnsi="Arial" w:cs="Arial"/>
          <w:b/>
          <w:i/>
        </w:rPr>
        <w:t xml:space="preserve"> </w:t>
      </w:r>
      <w:r w:rsidR="005604E4" w:rsidRPr="00357488">
        <w:rPr>
          <w:rFonts w:ascii="Arial" w:hAnsi="Arial" w:cs="Arial"/>
          <w:b/>
          <w:i/>
        </w:rPr>
        <w:t>(</w:t>
      </w:r>
      <w:r w:rsidR="00CA13A6" w:rsidRPr="00357488">
        <w:rPr>
          <w:rFonts w:ascii="Arial" w:hAnsi="Arial" w:cs="Arial"/>
        </w:rPr>
        <w:t xml:space="preserve">primár </w:t>
      </w:r>
      <w:r w:rsidR="00A63E65">
        <w:rPr>
          <w:rFonts w:ascii="Arial" w:hAnsi="Arial" w:cs="Arial"/>
        </w:rPr>
        <w:t>n</w:t>
      </w:r>
      <w:r w:rsidR="00274C2D" w:rsidRPr="00357488">
        <w:rPr>
          <w:rFonts w:ascii="Arial" w:hAnsi="Arial" w:cs="Arial"/>
        </w:rPr>
        <w:t>eurologick</w:t>
      </w:r>
      <w:r w:rsidR="00CA13A6" w:rsidRPr="00357488">
        <w:rPr>
          <w:rFonts w:ascii="Arial" w:hAnsi="Arial" w:cs="Arial"/>
        </w:rPr>
        <w:t>ého oddelenia</w:t>
      </w:r>
      <w:r w:rsidR="00A63E65">
        <w:rPr>
          <w:rFonts w:ascii="Arial" w:hAnsi="Arial" w:cs="Arial"/>
        </w:rPr>
        <w:t xml:space="preserve"> n</w:t>
      </w:r>
      <w:r w:rsidR="00357488" w:rsidRPr="00357488">
        <w:rPr>
          <w:rFonts w:ascii="Arial" w:hAnsi="Arial" w:cs="Arial"/>
        </w:rPr>
        <w:t>emocnic</w:t>
      </w:r>
      <w:r w:rsidR="00A63E65">
        <w:rPr>
          <w:rFonts w:ascii="Arial" w:hAnsi="Arial" w:cs="Arial"/>
        </w:rPr>
        <w:t>e</w:t>
      </w:r>
      <w:r w:rsidR="00357488" w:rsidRPr="00357488">
        <w:rPr>
          <w:rFonts w:ascii="Arial" w:hAnsi="Arial" w:cs="Arial"/>
        </w:rPr>
        <w:t xml:space="preserve"> s poliklinikou Považská Bystrica</w:t>
      </w:r>
      <w:r w:rsidR="005604E4" w:rsidRPr="00357488">
        <w:rPr>
          <w:rFonts w:ascii="Arial" w:hAnsi="Arial" w:cs="Arial"/>
        </w:rPr>
        <w:t>)</w:t>
      </w:r>
    </w:p>
    <w:p w:rsidR="0016181A" w:rsidRPr="0016181A" w:rsidRDefault="0016181A" w:rsidP="006D4D24">
      <w:pPr>
        <w:pStyle w:val="Bezriadkovania"/>
        <w:rPr>
          <w:rFonts w:ascii="Arial" w:hAnsi="Arial" w:cs="Arial"/>
          <w:sz w:val="16"/>
          <w:szCs w:val="16"/>
        </w:rPr>
      </w:pPr>
    </w:p>
    <w:p w:rsidR="00357488" w:rsidRDefault="006D4D24" w:rsidP="006D4D24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3A72D6">
        <w:rPr>
          <w:rFonts w:ascii="Arial" w:hAnsi="Arial" w:cs="Arial"/>
          <w:sz w:val="22"/>
          <w:szCs w:val="22"/>
        </w:rPr>
        <w:t xml:space="preserve">Odborné podujatie je zaradené do kontinuálneho medicínskeho vzdelávania. </w:t>
      </w:r>
      <w:r w:rsidRPr="003A72D6">
        <w:rPr>
          <w:rFonts w:ascii="Arial" w:hAnsi="Arial" w:cs="Arial"/>
          <w:b/>
          <w:color w:val="auto"/>
          <w:sz w:val="22"/>
          <w:szCs w:val="22"/>
        </w:rPr>
        <w:t xml:space="preserve">Podujatie má  pridelené </w:t>
      </w:r>
    </w:p>
    <w:p w:rsidR="00D46FBB" w:rsidRDefault="00A63E65" w:rsidP="00D46FBB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 xml:space="preserve">2 </w:t>
      </w:r>
      <w:r w:rsidR="006D4D24" w:rsidRPr="003A72D6">
        <w:rPr>
          <w:rFonts w:ascii="Arial" w:hAnsi="Arial" w:cs="Arial"/>
          <w:b/>
          <w:color w:val="auto"/>
          <w:sz w:val="22"/>
          <w:szCs w:val="22"/>
        </w:rPr>
        <w:t>kredity SLK</w:t>
      </w:r>
      <w:r w:rsidR="00D46FBB">
        <w:rPr>
          <w:rFonts w:ascii="Arial" w:hAnsi="Arial" w:cs="Arial"/>
          <w:b/>
          <w:color w:val="auto"/>
          <w:sz w:val="22"/>
          <w:szCs w:val="22"/>
        </w:rPr>
        <w:t>, SKSAPA</w:t>
      </w:r>
    </w:p>
    <w:p w:rsidR="00357488" w:rsidRDefault="00357488" w:rsidP="006D4D24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02AA8" w:rsidRPr="003A72D6" w:rsidRDefault="006D4D24" w:rsidP="00C35080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3A72D6">
        <w:rPr>
          <w:rFonts w:ascii="Arial" w:hAnsi="Arial" w:cs="Arial"/>
          <w:b/>
          <w:sz w:val="22"/>
          <w:szCs w:val="22"/>
        </w:rPr>
        <w:t>Edukačný grant poskytuje:</w:t>
      </w:r>
      <w:r w:rsidRPr="003A72D6">
        <w:rPr>
          <w:rFonts w:ascii="Arial" w:hAnsi="Arial" w:cs="Arial"/>
          <w:sz w:val="22"/>
          <w:szCs w:val="22"/>
        </w:rPr>
        <w:t xml:space="preserve"> Boehringer Ingelheim RCV GmbH &amp; Co KG </w:t>
      </w:r>
    </w:p>
    <w:sectPr w:rsidR="00702AA8" w:rsidRPr="003A72D6" w:rsidSect="00702A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85ED8"/>
    <w:multiLevelType w:val="hybridMultilevel"/>
    <w:tmpl w:val="59849BA8"/>
    <w:lvl w:ilvl="0" w:tplc="FAE0FD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015121"/>
    <w:multiLevelType w:val="multilevel"/>
    <w:tmpl w:val="5282A654"/>
    <w:lvl w:ilvl="0">
      <w:start w:val="30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05" w:hanging="1305"/>
      </w:pPr>
      <w:rPr>
        <w:rFonts w:hint="default"/>
      </w:rPr>
    </w:lvl>
    <w:lvl w:ilvl="2">
      <w:start w:val="2014"/>
      <w:numFmt w:val="decimal"/>
      <w:lvlText w:val="%1.%2.%3"/>
      <w:lvlJc w:val="left"/>
      <w:pPr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77C45B5D"/>
    <w:multiLevelType w:val="hybridMultilevel"/>
    <w:tmpl w:val="B5AC1E9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74DA"/>
    <w:multiLevelType w:val="hybridMultilevel"/>
    <w:tmpl w:val="F7ECD1F6"/>
    <w:lvl w:ilvl="0" w:tplc="10D88976">
      <w:start w:val="3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FC7"/>
    <w:rsid w:val="00086CD8"/>
    <w:rsid w:val="000A3C55"/>
    <w:rsid w:val="000A6392"/>
    <w:rsid w:val="001276B4"/>
    <w:rsid w:val="001403DA"/>
    <w:rsid w:val="0016181A"/>
    <w:rsid w:val="001637C4"/>
    <w:rsid w:val="001A1AF5"/>
    <w:rsid w:val="001B708C"/>
    <w:rsid w:val="001C42F1"/>
    <w:rsid w:val="001F53B3"/>
    <w:rsid w:val="00274C2D"/>
    <w:rsid w:val="00294961"/>
    <w:rsid w:val="00303756"/>
    <w:rsid w:val="00314306"/>
    <w:rsid w:val="00357488"/>
    <w:rsid w:val="00375031"/>
    <w:rsid w:val="003A72D6"/>
    <w:rsid w:val="00415A94"/>
    <w:rsid w:val="00512C4E"/>
    <w:rsid w:val="0053235D"/>
    <w:rsid w:val="005604E4"/>
    <w:rsid w:val="00601E5F"/>
    <w:rsid w:val="00644142"/>
    <w:rsid w:val="00672D03"/>
    <w:rsid w:val="00693AA9"/>
    <w:rsid w:val="006A006A"/>
    <w:rsid w:val="006D4D24"/>
    <w:rsid w:val="006F3279"/>
    <w:rsid w:val="00702AA8"/>
    <w:rsid w:val="007D1CA2"/>
    <w:rsid w:val="00813DBD"/>
    <w:rsid w:val="00835816"/>
    <w:rsid w:val="00845AD3"/>
    <w:rsid w:val="00845E4F"/>
    <w:rsid w:val="008777BF"/>
    <w:rsid w:val="009140BC"/>
    <w:rsid w:val="00926F8A"/>
    <w:rsid w:val="00927698"/>
    <w:rsid w:val="00987B51"/>
    <w:rsid w:val="00A21478"/>
    <w:rsid w:val="00A63E65"/>
    <w:rsid w:val="00A77FC7"/>
    <w:rsid w:val="00AA4300"/>
    <w:rsid w:val="00AB4659"/>
    <w:rsid w:val="00AC7F4B"/>
    <w:rsid w:val="00B6731C"/>
    <w:rsid w:val="00B7226F"/>
    <w:rsid w:val="00C007D3"/>
    <w:rsid w:val="00C34082"/>
    <w:rsid w:val="00C35080"/>
    <w:rsid w:val="00C67434"/>
    <w:rsid w:val="00CA13A6"/>
    <w:rsid w:val="00CB1962"/>
    <w:rsid w:val="00CD6468"/>
    <w:rsid w:val="00D46FBB"/>
    <w:rsid w:val="00D7063E"/>
    <w:rsid w:val="00E80D47"/>
    <w:rsid w:val="00EB5763"/>
    <w:rsid w:val="00EC53CA"/>
    <w:rsid w:val="00EC73D0"/>
    <w:rsid w:val="00ED5E54"/>
    <w:rsid w:val="00EF1506"/>
    <w:rsid w:val="00F146E8"/>
    <w:rsid w:val="00F271D4"/>
    <w:rsid w:val="00F65475"/>
    <w:rsid w:val="00F8091E"/>
    <w:rsid w:val="00F93150"/>
    <w:rsid w:val="00FC0FDA"/>
    <w:rsid w:val="00FC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1848C8-EA11-4BD8-A9F4-E5477AE06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3A72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77FC7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8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0D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D4D24"/>
    <w:pPr>
      <w:autoSpaceDE w:val="0"/>
      <w:autoSpaceDN w:val="0"/>
      <w:adjustRightInd w:val="0"/>
      <w:spacing w:after="0" w:line="240" w:lineRule="auto"/>
    </w:pPr>
    <w:rPr>
      <w:rFonts w:ascii="Candara" w:eastAsia="Calibri" w:hAnsi="Candara" w:cs="Candara"/>
      <w:color w:val="000000"/>
      <w:sz w:val="24"/>
      <w:szCs w:val="24"/>
      <w:lang w:eastAsia="sk-SK"/>
    </w:rPr>
  </w:style>
  <w:style w:type="paragraph" w:styleId="Bezriadkovania">
    <w:name w:val="No Spacing"/>
    <w:uiPriority w:val="1"/>
    <w:qFormat/>
    <w:rsid w:val="006D4D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Normlnywebov">
    <w:name w:val="Normal (Web)"/>
    <w:basedOn w:val="Normlny"/>
    <w:uiPriority w:val="99"/>
    <w:semiHidden/>
    <w:unhideWhenUsed/>
    <w:rsid w:val="00702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702AA8"/>
    <w:rPr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3A72D6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apple-converted-space">
    <w:name w:val="apple-converted-space"/>
    <w:basedOn w:val="Predvolenpsmoodseku"/>
    <w:rsid w:val="003A7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5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Boehringer Ingelheim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Henrieta Havlikova</cp:lastModifiedBy>
  <cp:revision>2</cp:revision>
  <cp:lastPrinted>2014-04-07T08:16:00Z</cp:lastPrinted>
  <dcterms:created xsi:type="dcterms:W3CDTF">2017-10-10T07:49:00Z</dcterms:created>
  <dcterms:modified xsi:type="dcterms:W3CDTF">2017-10-10T07:49:00Z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1933190445</vt:i4>
  </property>
</Properties>
</file>